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03BDF" w14:textId="77777777" w:rsidR="00DD6CB8" w:rsidRPr="00F2668F" w:rsidRDefault="00FF7C25" w:rsidP="00A91D06">
      <w:pPr>
        <w:pStyle w:val="Bezmezer"/>
        <w:numPr>
          <w:ilvl w:val="0"/>
          <w:numId w:val="27"/>
        </w:numPr>
        <w:ind w:right="1132"/>
        <w:jc w:val="both"/>
        <w:outlineLvl w:val="0"/>
        <w:rPr>
          <w:rFonts w:ascii="Arial" w:hAnsi="Arial" w:cs="Arial"/>
          <w:b/>
          <w:sz w:val="20"/>
          <w:szCs w:val="20"/>
        </w:rPr>
      </w:pPr>
      <w:bookmarkStart w:id="0" w:name="_Toc351900949"/>
      <w:bookmarkStart w:id="1" w:name="_Toc351900998"/>
      <w:bookmarkStart w:id="2" w:name="_Toc351901133"/>
      <w:bookmarkStart w:id="3" w:name="_Toc351908950"/>
      <w:r w:rsidRPr="00F2668F">
        <w:rPr>
          <w:rFonts w:ascii="Arial" w:hAnsi="Arial" w:cs="Arial"/>
          <w:b/>
          <w:sz w:val="20"/>
          <w:szCs w:val="20"/>
        </w:rPr>
        <w:t>Identif</w:t>
      </w:r>
      <w:bookmarkEnd w:id="0"/>
      <w:bookmarkEnd w:id="1"/>
      <w:bookmarkEnd w:id="2"/>
      <w:r w:rsidR="00DD6CB8" w:rsidRPr="00F2668F">
        <w:rPr>
          <w:rFonts w:ascii="Arial" w:hAnsi="Arial" w:cs="Arial"/>
          <w:b/>
          <w:sz w:val="20"/>
          <w:szCs w:val="20"/>
        </w:rPr>
        <w:t>ikační údaje</w:t>
      </w:r>
      <w:bookmarkEnd w:id="3"/>
    </w:p>
    <w:p w14:paraId="4BC5B067" w14:textId="77777777" w:rsidR="00C73EDB" w:rsidRPr="00F2668F" w:rsidRDefault="00C73EDB" w:rsidP="00C73EDB">
      <w:pPr>
        <w:pStyle w:val="Bezmezer"/>
        <w:ind w:left="357" w:right="1132"/>
        <w:jc w:val="both"/>
        <w:outlineLvl w:val="0"/>
        <w:rPr>
          <w:rFonts w:ascii="Arial" w:hAnsi="Arial" w:cs="Arial"/>
          <w:b/>
          <w:sz w:val="20"/>
          <w:szCs w:val="20"/>
        </w:rPr>
      </w:pPr>
    </w:p>
    <w:p w14:paraId="7A0D49D0" w14:textId="77777777" w:rsidR="00C73EDB" w:rsidRPr="00F2668F" w:rsidRDefault="00DD6CB8" w:rsidP="003024E0">
      <w:pPr>
        <w:pStyle w:val="Bezmezer"/>
        <w:ind w:right="1132" w:firstLine="562"/>
        <w:jc w:val="both"/>
        <w:outlineLvl w:val="0"/>
        <w:rPr>
          <w:rFonts w:ascii="Arial" w:hAnsi="Arial" w:cs="Arial"/>
          <w:b/>
          <w:sz w:val="20"/>
          <w:szCs w:val="20"/>
        </w:rPr>
      </w:pPr>
      <w:bookmarkStart w:id="4" w:name="_Toc351908951"/>
      <w:r w:rsidRPr="00F2668F">
        <w:rPr>
          <w:rFonts w:ascii="Arial" w:hAnsi="Arial" w:cs="Arial"/>
          <w:b/>
          <w:sz w:val="20"/>
          <w:szCs w:val="20"/>
        </w:rPr>
        <w:t>Údaje o stavbě</w:t>
      </w:r>
      <w:bookmarkEnd w:id="4"/>
    </w:p>
    <w:p w14:paraId="6AD5AE11" w14:textId="77777777" w:rsidR="00C73EDB" w:rsidRPr="00F2668F" w:rsidRDefault="00C73EDB" w:rsidP="00C73EDB">
      <w:pPr>
        <w:pStyle w:val="Bezmezer"/>
        <w:ind w:left="714" w:right="1132" w:hanging="5"/>
        <w:jc w:val="both"/>
        <w:outlineLvl w:val="0"/>
        <w:rPr>
          <w:rFonts w:ascii="Arial" w:hAnsi="Arial" w:cs="Arial"/>
          <w:b/>
          <w:sz w:val="20"/>
          <w:szCs w:val="20"/>
        </w:rPr>
      </w:pPr>
    </w:p>
    <w:p w14:paraId="2283A59C" w14:textId="77777777" w:rsidR="00523A98" w:rsidRPr="00924872" w:rsidRDefault="00523A98" w:rsidP="00523A98">
      <w:pPr>
        <w:pStyle w:val="Bezmezer"/>
        <w:ind w:left="567" w:right="1132"/>
        <w:jc w:val="both"/>
        <w:outlineLvl w:val="0"/>
        <w:rPr>
          <w:rFonts w:ascii="Arial" w:hAnsi="Arial" w:cs="Arial"/>
          <w:i/>
          <w:sz w:val="20"/>
          <w:szCs w:val="20"/>
          <w:u w:val="single"/>
        </w:rPr>
      </w:pPr>
      <w:r w:rsidRPr="00924872">
        <w:rPr>
          <w:rFonts w:ascii="Arial" w:hAnsi="Arial" w:cs="Arial"/>
          <w:i/>
          <w:sz w:val="20"/>
          <w:szCs w:val="20"/>
          <w:u w:val="single"/>
        </w:rPr>
        <w:t xml:space="preserve">Název stavby </w:t>
      </w:r>
    </w:p>
    <w:p w14:paraId="2F7506A6" w14:textId="77777777" w:rsidR="00523A98" w:rsidRPr="00924872" w:rsidRDefault="00523A98" w:rsidP="00523A98">
      <w:pPr>
        <w:pStyle w:val="Bezmezer"/>
        <w:ind w:left="567"/>
        <w:jc w:val="both"/>
        <w:rPr>
          <w:rFonts w:ascii="Arial" w:hAnsi="Arial" w:cs="Arial"/>
          <w:sz w:val="20"/>
          <w:szCs w:val="20"/>
        </w:rPr>
      </w:pPr>
    </w:p>
    <w:p w14:paraId="378CD1E4" w14:textId="77777777" w:rsidR="00523A98" w:rsidRPr="00872D11" w:rsidRDefault="00523A98" w:rsidP="00523A98">
      <w:pPr>
        <w:pStyle w:val="Bezmezer"/>
        <w:ind w:left="567"/>
        <w:jc w:val="both"/>
        <w:rPr>
          <w:rFonts w:ascii="Arial" w:hAnsi="Arial" w:cs="Arial"/>
          <w:sz w:val="20"/>
          <w:szCs w:val="20"/>
        </w:rPr>
      </w:pPr>
      <w:r>
        <w:rPr>
          <w:rFonts w:ascii="Arial" w:hAnsi="Arial" w:cs="Arial"/>
          <w:sz w:val="20"/>
          <w:szCs w:val="20"/>
        </w:rPr>
        <w:t>MODERNIZACE ODBORNÝCH UČEBEN PŘÍRODOVĚDNÝCH PŘEDMĚTŮ GJP PODĚBRADY</w:t>
      </w:r>
    </w:p>
    <w:p w14:paraId="305CEB86" w14:textId="77777777" w:rsidR="00523A98" w:rsidRDefault="00523A98" w:rsidP="00523A98">
      <w:pPr>
        <w:pStyle w:val="Bezmezer"/>
        <w:ind w:left="567"/>
        <w:jc w:val="both"/>
        <w:rPr>
          <w:rFonts w:ascii="Arial" w:hAnsi="Arial" w:cs="Arial"/>
          <w:sz w:val="20"/>
          <w:szCs w:val="20"/>
        </w:rPr>
      </w:pPr>
    </w:p>
    <w:p w14:paraId="77C44965" w14:textId="77777777" w:rsidR="00523A98" w:rsidRPr="00924872" w:rsidRDefault="00523A98" w:rsidP="00523A98">
      <w:pPr>
        <w:pStyle w:val="Bezmezer"/>
        <w:ind w:left="567" w:right="1132"/>
        <w:jc w:val="both"/>
        <w:outlineLvl w:val="0"/>
        <w:rPr>
          <w:rFonts w:ascii="Arial" w:hAnsi="Arial" w:cs="Arial"/>
          <w:i/>
          <w:sz w:val="20"/>
          <w:szCs w:val="20"/>
          <w:u w:val="single"/>
        </w:rPr>
      </w:pPr>
      <w:r w:rsidRPr="00924872">
        <w:rPr>
          <w:rFonts w:ascii="Arial" w:hAnsi="Arial" w:cs="Arial"/>
          <w:i/>
          <w:sz w:val="20"/>
          <w:szCs w:val="20"/>
          <w:u w:val="single"/>
        </w:rPr>
        <w:t xml:space="preserve">Místo stavby </w:t>
      </w:r>
    </w:p>
    <w:p w14:paraId="4040A01A" w14:textId="77777777" w:rsidR="00523A98" w:rsidRDefault="00523A98" w:rsidP="00523A98">
      <w:pPr>
        <w:pStyle w:val="Bezmezer"/>
        <w:ind w:left="567"/>
        <w:jc w:val="both"/>
        <w:rPr>
          <w:rFonts w:ascii="Arial" w:hAnsi="Arial" w:cs="Arial"/>
          <w:sz w:val="20"/>
          <w:szCs w:val="20"/>
        </w:rPr>
      </w:pPr>
    </w:p>
    <w:p w14:paraId="0A4ADB64" w14:textId="77777777" w:rsidR="00523A98" w:rsidRDefault="00523A98" w:rsidP="00523A98">
      <w:pPr>
        <w:pStyle w:val="Bezmezer"/>
        <w:ind w:left="567"/>
        <w:jc w:val="both"/>
        <w:rPr>
          <w:rFonts w:ascii="Arial" w:hAnsi="Arial" w:cs="Arial"/>
          <w:sz w:val="20"/>
          <w:szCs w:val="20"/>
        </w:rPr>
      </w:pPr>
      <w:r>
        <w:rPr>
          <w:rFonts w:ascii="Arial" w:hAnsi="Arial" w:cs="Arial"/>
          <w:sz w:val="20"/>
          <w:szCs w:val="20"/>
        </w:rPr>
        <w:t>Gymnázium Jiřího z Poděbrad</w:t>
      </w:r>
    </w:p>
    <w:p w14:paraId="74CF4BEA" w14:textId="77777777" w:rsidR="00523A98" w:rsidRDefault="00523A98" w:rsidP="00523A98">
      <w:pPr>
        <w:pStyle w:val="Bezmezer"/>
        <w:ind w:left="567"/>
        <w:jc w:val="both"/>
        <w:rPr>
          <w:rFonts w:ascii="Arial" w:hAnsi="Arial" w:cs="Arial"/>
          <w:sz w:val="20"/>
          <w:szCs w:val="20"/>
        </w:rPr>
      </w:pPr>
      <w:r>
        <w:rPr>
          <w:rFonts w:ascii="Arial" w:hAnsi="Arial" w:cs="Arial"/>
          <w:sz w:val="20"/>
          <w:szCs w:val="20"/>
        </w:rPr>
        <w:t>Studentská 166</w:t>
      </w:r>
    </w:p>
    <w:p w14:paraId="4FA03FE0" w14:textId="77777777" w:rsidR="00523A98" w:rsidRDefault="00523A98" w:rsidP="00523A98">
      <w:pPr>
        <w:pStyle w:val="Bezmezer"/>
        <w:ind w:left="567"/>
        <w:jc w:val="both"/>
        <w:rPr>
          <w:rFonts w:ascii="Arial" w:hAnsi="Arial" w:cs="Arial"/>
          <w:sz w:val="20"/>
          <w:szCs w:val="20"/>
        </w:rPr>
      </w:pPr>
      <w:r w:rsidRPr="00276090">
        <w:rPr>
          <w:rFonts w:ascii="Arial" w:hAnsi="Arial" w:cs="Arial"/>
          <w:sz w:val="20"/>
          <w:szCs w:val="20"/>
        </w:rPr>
        <w:t>Poděbrady</w:t>
      </w:r>
      <w:r>
        <w:rPr>
          <w:rFonts w:ascii="Arial" w:hAnsi="Arial" w:cs="Arial"/>
          <w:sz w:val="20"/>
          <w:szCs w:val="20"/>
        </w:rPr>
        <w:t xml:space="preserve"> II</w:t>
      </w:r>
    </w:p>
    <w:p w14:paraId="51BF558E" w14:textId="77777777" w:rsidR="00523A98" w:rsidRPr="00CA636E" w:rsidRDefault="00523A98" w:rsidP="00523A98">
      <w:pPr>
        <w:pStyle w:val="Bezmezer"/>
        <w:ind w:left="567"/>
        <w:jc w:val="both"/>
        <w:rPr>
          <w:rFonts w:ascii="Arial" w:hAnsi="Arial" w:cs="Arial"/>
          <w:sz w:val="20"/>
          <w:szCs w:val="20"/>
        </w:rPr>
      </w:pPr>
      <w:r>
        <w:rPr>
          <w:rFonts w:ascii="Arial" w:hAnsi="Arial" w:cs="Arial"/>
          <w:sz w:val="20"/>
          <w:szCs w:val="20"/>
        </w:rPr>
        <w:t>290 01</w:t>
      </w:r>
    </w:p>
    <w:p w14:paraId="344218FB" w14:textId="77777777" w:rsidR="00523A98" w:rsidRDefault="00523A98" w:rsidP="00523A98">
      <w:pPr>
        <w:pStyle w:val="Bezmezer"/>
        <w:ind w:left="567"/>
        <w:jc w:val="both"/>
        <w:rPr>
          <w:rFonts w:ascii="Arial" w:hAnsi="Arial" w:cs="Arial"/>
          <w:sz w:val="20"/>
          <w:szCs w:val="20"/>
        </w:rPr>
      </w:pPr>
    </w:p>
    <w:p w14:paraId="66C51A57" w14:textId="79FFAB00" w:rsidR="00523A98" w:rsidRPr="00E62BAA" w:rsidRDefault="00523A98" w:rsidP="00523A98">
      <w:pPr>
        <w:pStyle w:val="Bezmezer"/>
        <w:ind w:left="567"/>
        <w:jc w:val="both"/>
        <w:rPr>
          <w:rFonts w:ascii="Arial" w:hAnsi="Arial" w:cs="Arial"/>
          <w:sz w:val="20"/>
          <w:szCs w:val="20"/>
        </w:rPr>
      </w:pPr>
      <w:r>
        <w:rPr>
          <w:rFonts w:ascii="Arial" w:hAnsi="Arial" w:cs="Arial"/>
          <w:sz w:val="20"/>
          <w:szCs w:val="20"/>
        </w:rPr>
        <w:t>Pozemek: st. p</w:t>
      </w:r>
      <w:r w:rsidRPr="00DC6FA0">
        <w:rPr>
          <w:rFonts w:ascii="Arial" w:hAnsi="Arial" w:cs="Arial"/>
          <w:sz w:val="20"/>
          <w:szCs w:val="20"/>
        </w:rPr>
        <w:t xml:space="preserve">. č. </w:t>
      </w:r>
      <w:r>
        <w:rPr>
          <w:rFonts w:ascii="Arial" w:hAnsi="Arial" w:cs="Arial"/>
          <w:sz w:val="20"/>
          <w:szCs w:val="20"/>
        </w:rPr>
        <w:t>1637/1</w:t>
      </w:r>
      <w:r w:rsidR="009A43A9">
        <w:rPr>
          <w:rFonts w:ascii="Arial" w:hAnsi="Arial" w:cs="Arial"/>
          <w:sz w:val="20"/>
          <w:szCs w:val="20"/>
        </w:rPr>
        <w:t xml:space="preserve"> k. ú. Poděbrady</w:t>
      </w:r>
    </w:p>
    <w:p w14:paraId="32906E8C" w14:textId="77777777" w:rsidR="00523A98" w:rsidRDefault="00523A98" w:rsidP="00523A98">
      <w:pPr>
        <w:pStyle w:val="Bezmezer"/>
        <w:ind w:left="567"/>
        <w:jc w:val="both"/>
        <w:rPr>
          <w:rFonts w:ascii="Arial" w:hAnsi="Arial" w:cs="Arial"/>
          <w:sz w:val="20"/>
          <w:szCs w:val="20"/>
        </w:rPr>
      </w:pPr>
    </w:p>
    <w:p w14:paraId="69EDBCC2" w14:textId="77777777" w:rsidR="00523A98" w:rsidRPr="00924872" w:rsidRDefault="00523A98" w:rsidP="00523A98">
      <w:pPr>
        <w:pStyle w:val="Bezmezer"/>
        <w:ind w:left="567" w:right="1132"/>
        <w:jc w:val="both"/>
        <w:outlineLvl w:val="0"/>
        <w:rPr>
          <w:rFonts w:ascii="Arial" w:hAnsi="Arial" w:cs="Arial"/>
          <w:i/>
          <w:sz w:val="20"/>
          <w:szCs w:val="20"/>
          <w:u w:val="single"/>
        </w:rPr>
      </w:pPr>
      <w:r w:rsidRPr="00924872">
        <w:rPr>
          <w:rFonts w:ascii="Arial" w:hAnsi="Arial" w:cs="Arial"/>
          <w:i/>
          <w:sz w:val="20"/>
          <w:szCs w:val="20"/>
          <w:u w:val="single"/>
        </w:rPr>
        <w:t xml:space="preserve">Předmět projektové dokumentace </w:t>
      </w:r>
    </w:p>
    <w:p w14:paraId="606F5EC1" w14:textId="77777777" w:rsidR="00523A98" w:rsidRDefault="00523A98" w:rsidP="00523A98">
      <w:pPr>
        <w:pStyle w:val="Bezmezer"/>
        <w:ind w:left="567"/>
        <w:jc w:val="both"/>
        <w:rPr>
          <w:rFonts w:ascii="Arial" w:hAnsi="Arial" w:cs="Arial"/>
          <w:sz w:val="20"/>
          <w:szCs w:val="20"/>
        </w:rPr>
      </w:pPr>
    </w:p>
    <w:p w14:paraId="2B92EAC1" w14:textId="77777777" w:rsidR="00523A98" w:rsidRDefault="00523A98" w:rsidP="00523A98">
      <w:pPr>
        <w:pStyle w:val="Bezmezer"/>
        <w:ind w:left="567"/>
        <w:jc w:val="both"/>
        <w:rPr>
          <w:rFonts w:ascii="Arial" w:hAnsi="Arial" w:cs="Arial"/>
          <w:sz w:val="20"/>
          <w:szCs w:val="20"/>
        </w:rPr>
      </w:pPr>
      <w:r w:rsidRPr="004A5484">
        <w:rPr>
          <w:rFonts w:ascii="Arial" w:hAnsi="Arial" w:cs="Arial"/>
          <w:sz w:val="20"/>
          <w:szCs w:val="20"/>
        </w:rPr>
        <w:t xml:space="preserve">Předmětem </w:t>
      </w:r>
      <w:r>
        <w:rPr>
          <w:rFonts w:ascii="Arial" w:hAnsi="Arial" w:cs="Arial"/>
          <w:sz w:val="20"/>
          <w:szCs w:val="20"/>
        </w:rPr>
        <w:t>projektové dokumentace</w:t>
      </w:r>
      <w:r w:rsidRPr="004A5484">
        <w:rPr>
          <w:rFonts w:ascii="Arial" w:hAnsi="Arial" w:cs="Arial"/>
          <w:sz w:val="20"/>
          <w:szCs w:val="20"/>
        </w:rPr>
        <w:t xml:space="preserve"> je realizace stavebních úprav </w:t>
      </w:r>
      <w:r>
        <w:rPr>
          <w:rFonts w:ascii="Arial" w:hAnsi="Arial" w:cs="Arial"/>
          <w:sz w:val="20"/>
          <w:szCs w:val="20"/>
        </w:rPr>
        <w:t>učebny biologie, fyziky a chemie Gymnázia Jiřího z Poděbrad v Poděbradech. Dále jsou součástí projektu stavební úpravy stávající místnosti WC a Kabinetu a drobné úpravy stávajícího hlavního vchodu za účelem užívání osob s omezenou schopností pohybu a orientace. Stavební úpravy učeben budou spočívat v kompletní rekonstrukci těchto prostor vč. rozvodů elektro, výměny podlahových krytin, nábytku, apod.</w:t>
      </w:r>
    </w:p>
    <w:p w14:paraId="3E44C362" w14:textId="77777777" w:rsidR="000C0CE4" w:rsidRPr="00F2668F" w:rsidRDefault="000C0CE4" w:rsidP="0011339B">
      <w:pPr>
        <w:ind w:left="567"/>
        <w:jc w:val="both"/>
        <w:rPr>
          <w:rFonts w:ascii="Arial" w:hAnsi="Arial" w:cs="Arial"/>
          <w:snapToGrid w:val="0"/>
          <w:sz w:val="20"/>
          <w:szCs w:val="20"/>
        </w:rPr>
      </w:pPr>
    </w:p>
    <w:p w14:paraId="6F085533" w14:textId="77777777" w:rsidR="00DD6CB8" w:rsidRPr="00F2668F" w:rsidRDefault="00DD6CB8" w:rsidP="003024E0">
      <w:pPr>
        <w:pStyle w:val="Bezmezer"/>
        <w:ind w:right="1132" w:firstLine="567"/>
        <w:jc w:val="both"/>
        <w:outlineLvl w:val="0"/>
        <w:rPr>
          <w:rFonts w:ascii="Arial" w:hAnsi="Arial" w:cs="Arial"/>
          <w:b/>
          <w:sz w:val="20"/>
          <w:szCs w:val="20"/>
        </w:rPr>
      </w:pPr>
      <w:bookmarkStart w:id="5" w:name="_Toc351908956"/>
      <w:r w:rsidRPr="00F2668F">
        <w:rPr>
          <w:rFonts w:ascii="Arial" w:hAnsi="Arial" w:cs="Arial"/>
          <w:b/>
          <w:sz w:val="20"/>
          <w:szCs w:val="20"/>
        </w:rPr>
        <w:t>Údaje o stavebníkovi</w:t>
      </w:r>
      <w:bookmarkEnd w:id="5"/>
    </w:p>
    <w:p w14:paraId="2DB9741F" w14:textId="77777777" w:rsidR="00C73EDB" w:rsidRPr="00F2600C" w:rsidRDefault="00C73EDB" w:rsidP="00F2600C">
      <w:pPr>
        <w:pStyle w:val="Bezmezer"/>
        <w:ind w:left="567"/>
        <w:jc w:val="both"/>
        <w:rPr>
          <w:rFonts w:ascii="Arial" w:hAnsi="Arial" w:cs="Arial"/>
          <w:sz w:val="20"/>
          <w:szCs w:val="20"/>
        </w:rPr>
      </w:pPr>
    </w:p>
    <w:p w14:paraId="3EA8A6FF" w14:textId="77777777" w:rsidR="00144A2D" w:rsidRPr="00276090" w:rsidRDefault="00144A2D" w:rsidP="00144A2D">
      <w:pPr>
        <w:pStyle w:val="Bezmezer"/>
        <w:ind w:left="567"/>
        <w:rPr>
          <w:rFonts w:ascii="Arial" w:hAnsi="Arial" w:cs="Arial"/>
          <w:b/>
          <w:sz w:val="20"/>
          <w:szCs w:val="20"/>
        </w:rPr>
      </w:pPr>
      <w:r w:rsidRPr="00276090">
        <w:rPr>
          <w:rFonts w:ascii="Arial" w:hAnsi="Arial" w:cs="Arial"/>
          <w:b/>
          <w:sz w:val="20"/>
          <w:szCs w:val="20"/>
        </w:rPr>
        <w:t>Gymnázium Jiřího z Poděbrad</w:t>
      </w:r>
    </w:p>
    <w:p w14:paraId="671B6764" w14:textId="77777777" w:rsidR="00144A2D" w:rsidRPr="00276090" w:rsidRDefault="00144A2D" w:rsidP="00144A2D">
      <w:pPr>
        <w:pStyle w:val="Bezmezer"/>
        <w:ind w:left="567"/>
        <w:rPr>
          <w:rFonts w:ascii="Arial" w:hAnsi="Arial" w:cs="Arial"/>
          <w:sz w:val="20"/>
          <w:szCs w:val="20"/>
        </w:rPr>
      </w:pPr>
      <w:r w:rsidRPr="00276090">
        <w:rPr>
          <w:rFonts w:ascii="Arial" w:hAnsi="Arial" w:cs="Arial"/>
          <w:sz w:val="20"/>
          <w:szCs w:val="20"/>
        </w:rPr>
        <w:t>Studentská 166</w:t>
      </w:r>
    </w:p>
    <w:p w14:paraId="215A509B" w14:textId="77777777" w:rsidR="00144A2D" w:rsidRDefault="00144A2D" w:rsidP="00144A2D">
      <w:pPr>
        <w:pStyle w:val="Bezmezer"/>
        <w:ind w:left="567"/>
        <w:rPr>
          <w:rFonts w:ascii="Arial" w:hAnsi="Arial" w:cs="Arial"/>
          <w:sz w:val="20"/>
          <w:szCs w:val="20"/>
        </w:rPr>
      </w:pPr>
      <w:r w:rsidRPr="00276090">
        <w:rPr>
          <w:rFonts w:ascii="Arial" w:hAnsi="Arial" w:cs="Arial"/>
          <w:sz w:val="20"/>
          <w:szCs w:val="20"/>
        </w:rPr>
        <w:t>290 01 Poděbrady</w:t>
      </w:r>
      <w:r w:rsidRPr="00276090">
        <w:rPr>
          <w:rFonts w:ascii="Arial" w:hAnsi="Arial" w:cs="Arial"/>
          <w:sz w:val="20"/>
          <w:szCs w:val="20"/>
        </w:rPr>
        <w:br/>
      </w:r>
    </w:p>
    <w:tbl>
      <w:tblPr>
        <w:tblW w:w="0" w:type="auto"/>
        <w:tblCellMar>
          <w:top w:w="15" w:type="dxa"/>
          <w:left w:w="15" w:type="dxa"/>
          <w:bottom w:w="15" w:type="dxa"/>
          <w:right w:w="15" w:type="dxa"/>
        </w:tblCellMar>
        <w:tblLook w:val="04A0" w:firstRow="1" w:lastRow="0" w:firstColumn="1" w:lastColumn="0" w:noHBand="0" w:noVBand="1"/>
      </w:tblPr>
      <w:tblGrid>
        <w:gridCol w:w="1009"/>
        <w:gridCol w:w="976"/>
      </w:tblGrid>
      <w:tr w:rsidR="00144A2D" w:rsidRPr="00561845" w14:paraId="61B3A335" w14:textId="77777777" w:rsidTr="00144A2D">
        <w:tc>
          <w:tcPr>
            <w:tcW w:w="0" w:type="auto"/>
            <w:vAlign w:val="center"/>
            <w:hideMark/>
          </w:tcPr>
          <w:p w14:paraId="20D305A7" w14:textId="77777777" w:rsidR="00144A2D" w:rsidRPr="00561845" w:rsidRDefault="00144A2D" w:rsidP="00144A2D">
            <w:pPr>
              <w:pStyle w:val="Bezmezer"/>
              <w:ind w:left="567"/>
              <w:rPr>
                <w:rFonts w:ascii="Arial" w:hAnsi="Arial" w:cs="Arial"/>
                <w:sz w:val="20"/>
                <w:szCs w:val="20"/>
              </w:rPr>
            </w:pPr>
            <w:r w:rsidRPr="00561845">
              <w:rPr>
                <w:rFonts w:ascii="Arial" w:hAnsi="Arial" w:cs="Arial"/>
                <w:sz w:val="20"/>
                <w:szCs w:val="20"/>
              </w:rPr>
              <w:t xml:space="preserve">IČO: </w:t>
            </w:r>
          </w:p>
        </w:tc>
        <w:tc>
          <w:tcPr>
            <w:tcW w:w="0" w:type="auto"/>
            <w:vAlign w:val="center"/>
            <w:hideMark/>
          </w:tcPr>
          <w:p w14:paraId="5A8CAC1C" w14:textId="77777777" w:rsidR="00144A2D" w:rsidRPr="00561845" w:rsidRDefault="00144A2D" w:rsidP="00144A2D">
            <w:pPr>
              <w:pStyle w:val="Bezmezer"/>
              <w:rPr>
                <w:rFonts w:ascii="Arial" w:hAnsi="Arial" w:cs="Arial"/>
                <w:sz w:val="20"/>
                <w:szCs w:val="20"/>
              </w:rPr>
            </w:pPr>
            <w:r>
              <w:rPr>
                <w:rFonts w:ascii="Arial" w:hAnsi="Arial" w:cs="Arial"/>
                <w:sz w:val="20"/>
                <w:szCs w:val="20"/>
              </w:rPr>
              <w:t xml:space="preserve"> </w:t>
            </w:r>
            <w:r w:rsidRPr="00561845">
              <w:rPr>
                <w:rFonts w:ascii="Arial" w:hAnsi="Arial" w:cs="Arial"/>
                <w:sz w:val="20"/>
                <w:szCs w:val="20"/>
              </w:rPr>
              <w:t>62444042</w:t>
            </w:r>
          </w:p>
        </w:tc>
      </w:tr>
    </w:tbl>
    <w:p w14:paraId="43891DD1" w14:textId="77777777" w:rsidR="00144A2D" w:rsidRPr="00276090" w:rsidRDefault="00144A2D" w:rsidP="00144A2D">
      <w:pPr>
        <w:pStyle w:val="Bezmezer"/>
        <w:rPr>
          <w:rFonts w:ascii="Arial" w:hAnsi="Arial" w:cs="Arial"/>
          <w:sz w:val="20"/>
          <w:szCs w:val="20"/>
        </w:rPr>
      </w:pPr>
    </w:p>
    <w:p w14:paraId="7E49B489" w14:textId="77777777" w:rsidR="00144A2D" w:rsidRPr="00276090" w:rsidRDefault="00144A2D" w:rsidP="00144A2D">
      <w:pPr>
        <w:pStyle w:val="Bezmezer"/>
        <w:ind w:left="567"/>
        <w:rPr>
          <w:rFonts w:ascii="Arial" w:hAnsi="Arial" w:cs="Arial"/>
          <w:sz w:val="20"/>
          <w:szCs w:val="20"/>
        </w:rPr>
      </w:pPr>
      <w:r w:rsidRPr="00276090">
        <w:rPr>
          <w:rFonts w:ascii="Arial" w:hAnsi="Arial" w:cs="Arial"/>
          <w:sz w:val="20"/>
          <w:szCs w:val="20"/>
        </w:rPr>
        <w:t>Zastoupené: ředitel RNDr. Kamil Bříza</w:t>
      </w:r>
    </w:p>
    <w:p w14:paraId="6C9FF543" w14:textId="77777777" w:rsidR="000117C9" w:rsidRDefault="00144A2D" w:rsidP="00144A2D">
      <w:pPr>
        <w:pStyle w:val="Bezmezer"/>
        <w:ind w:left="567"/>
        <w:jc w:val="both"/>
        <w:rPr>
          <w:rFonts w:ascii="Arial" w:hAnsi="Arial"/>
          <w:sz w:val="20"/>
          <w:szCs w:val="20"/>
        </w:rPr>
      </w:pPr>
      <w:r>
        <w:rPr>
          <w:rFonts w:ascii="Arial" w:hAnsi="Arial" w:cs="Arial"/>
          <w:sz w:val="20"/>
          <w:szCs w:val="20"/>
        </w:rPr>
        <w:t>Vyřizuje: Renáta Še</w:t>
      </w:r>
      <w:r w:rsidRPr="00276090">
        <w:rPr>
          <w:rFonts w:ascii="Arial" w:hAnsi="Arial" w:cs="Arial"/>
          <w:sz w:val="20"/>
          <w:szCs w:val="20"/>
        </w:rPr>
        <w:t>divá</w:t>
      </w:r>
    </w:p>
    <w:p w14:paraId="4F90F12B" w14:textId="77777777" w:rsidR="00563E4C" w:rsidRDefault="00563E4C" w:rsidP="00F2600C">
      <w:pPr>
        <w:pStyle w:val="Bezmezer"/>
        <w:ind w:left="567"/>
        <w:jc w:val="both"/>
        <w:rPr>
          <w:rFonts w:ascii="Arial" w:hAnsi="Arial" w:cs="Arial"/>
          <w:sz w:val="20"/>
          <w:szCs w:val="20"/>
        </w:rPr>
      </w:pPr>
    </w:p>
    <w:p w14:paraId="0680D2C5" w14:textId="77777777" w:rsidR="00523A98" w:rsidRPr="00F2600C" w:rsidRDefault="00523A98" w:rsidP="00F2600C">
      <w:pPr>
        <w:pStyle w:val="Bezmezer"/>
        <w:ind w:left="567"/>
        <w:jc w:val="both"/>
        <w:rPr>
          <w:rFonts w:ascii="Arial" w:hAnsi="Arial" w:cs="Arial"/>
          <w:sz w:val="20"/>
          <w:szCs w:val="20"/>
        </w:rPr>
      </w:pPr>
    </w:p>
    <w:p w14:paraId="1722825F" w14:textId="77777777" w:rsidR="00DD6CB8" w:rsidRPr="00F2668F" w:rsidRDefault="00DD6CB8" w:rsidP="00A91D06">
      <w:pPr>
        <w:pStyle w:val="Bezmezer"/>
        <w:numPr>
          <w:ilvl w:val="0"/>
          <w:numId w:val="27"/>
        </w:numPr>
        <w:ind w:right="1132"/>
        <w:jc w:val="both"/>
        <w:outlineLvl w:val="0"/>
        <w:rPr>
          <w:rFonts w:ascii="Arial" w:hAnsi="Arial" w:cs="Arial"/>
          <w:b/>
          <w:sz w:val="20"/>
          <w:szCs w:val="20"/>
        </w:rPr>
      </w:pPr>
      <w:bookmarkStart w:id="6" w:name="_Toc351908957"/>
      <w:r w:rsidRPr="00F2668F">
        <w:rPr>
          <w:rFonts w:ascii="Arial" w:hAnsi="Arial" w:cs="Arial"/>
          <w:b/>
          <w:sz w:val="20"/>
          <w:szCs w:val="20"/>
        </w:rPr>
        <w:t>Údaje o zpracovateli projektové dokumentace</w:t>
      </w:r>
      <w:bookmarkEnd w:id="6"/>
    </w:p>
    <w:p w14:paraId="21F02FD6" w14:textId="77777777" w:rsidR="00C73EDB" w:rsidRPr="00F2668F" w:rsidRDefault="00C73EDB" w:rsidP="00C73EDB">
      <w:pPr>
        <w:pStyle w:val="Bezmezer"/>
        <w:ind w:left="714" w:right="1132"/>
        <w:jc w:val="both"/>
        <w:outlineLvl w:val="0"/>
        <w:rPr>
          <w:rFonts w:ascii="Arial" w:hAnsi="Arial" w:cs="Arial"/>
          <w:b/>
          <w:sz w:val="20"/>
          <w:szCs w:val="20"/>
        </w:rPr>
      </w:pPr>
    </w:p>
    <w:p w14:paraId="1667D67F" w14:textId="77777777" w:rsidR="00523A98" w:rsidRPr="00B62A00" w:rsidRDefault="00523A98" w:rsidP="00523A98">
      <w:pPr>
        <w:pStyle w:val="Bezmezer"/>
        <w:ind w:left="567"/>
        <w:jc w:val="both"/>
        <w:rPr>
          <w:rFonts w:ascii="Arial" w:hAnsi="Arial" w:cs="Arial"/>
          <w:b/>
          <w:sz w:val="20"/>
          <w:szCs w:val="20"/>
        </w:rPr>
      </w:pPr>
      <w:r w:rsidRPr="00B62A00">
        <w:rPr>
          <w:rFonts w:ascii="Arial" w:hAnsi="Arial" w:cs="Arial"/>
          <w:b/>
          <w:sz w:val="20"/>
          <w:szCs w:val="20"/>
        </w:rPr>
        <w:t>Architep HK spol. s.r.o.</w:t>
      </w:r>
    </w:p>
    <w:p w14:paraId="289C90FE" w14:textId="77777777" w:rsidR="00523A98" w:rsidRPr="00022F2D" w:rsidRDefault="00523A98" w:rsidP="00523A98">
      <w:pPr>
        <w:pStyle w:val="Bezmezer"/>
        <w:ind w:left="567"/>
        <w:jc w:val="both"/>
        <w:rPr>
          <w:rFonts w:ascii="Arial" w:hAnsi="Arial" w:cs="Arial"/>
          <w:sz w:val="20"/>
          <w:szCs w:val="20"/>
        </w:rPr>
      </w:pPr>
      <w:r w:rsidRPr="00022F2D">
        <w:rPr>
          <w:rFonts w:ascii="Arial" w:hAnsi="Arial" w:cs="Arial"/>
          <w:sz w:val="20"/>
          <w:szCs w:val="20"/>
        </w:rPr>
        <w:t xml:space="preserve">Habrmanova </w:t>
      </w:r>
      <w:r>
        <w:rPr>
          <w:rFonts w:ascii="Arial" w:eastAsia="Arial" w:hAnsi="Arial" w:cs="Arial"/>
          <w:sz w:val="20"/>
        </w:rPr>
        <w:t>968/22</w:t>
      </w:r>
    </w:p>
    <w:p w14:paraId="1973255C" w14:textId="77777777" w:rsidR="00523A98" w:rsidRPr="00B62A00" w:rsidRDefault="00523A98" w:rsidP="00523A98">
      <w:pPr>
        <w:pStyle w:val="Bezmezer"/>
        <w:ind w:left="567"/>
        <w:jc w:val="both"/>
        <w:rPr>
          <w:rFonts w:ascii="Arial" w:hAnsi="Arial" w:cs="Arial"/>
          <w:sz w:val="20"/>
          <w:szCs w:val="20"/>
        </w:rPr>
      </w:pPr>
      <w:r w:rsidRPr="00B62A00">
        <w:rPr>
          <w:rFonts w:ascii="Arial" w:hAnsi="Arial" w:cs="Arial"/>
          <w:sz w:val="20"/>
          <w:szCs w:val="20"/>
        </w:rPr>
        <w:t>500 02 Hradec Králové</w:t>
      </w:r>
    </w:p>
    <w:p w14:paraId="716D0007" w14:textId="77777777" w:rsidR="00523A98" w:rsidRPr="00B62A00" w:rsidRDefault="00523A98" w:rsidP="00523A98">
      <w:pPr>
        <w:pStyle w:val="Bezmezer"/>
        <w:ind w:left="567"/>
        <w:jc w:val="both"/>
        <w:rPr>
          <w:rFonts w:ascii="Arial" w:hAnsi="Arial" w:cs="Arial"/>
          <w:sz w:val="20"/>
          <w:szCs w:val="20"/>
        </w:rPr>
      </w:pPr>
    </w:p>
    <w:p w14:paraId="7DA702ED" w14:textId="77777777" w:rsidR="00523A98" w:rsidRPr="00B62A00" w:rsidRDefault="00523A98" w:rsidP="00523A98">
      <w:pPr>
        <w:pStyle w:val="Bezmezer"/>
        <w:ind w:left="567"/>
        <w:jc w:val="both"/>
        <w:rPr>
          <w:rFonts w:ascii="Arial" w:hAnsi="Arial" w:cs="Arial"/>
          <w:sz w:val="20"/>
          <w:szCs w:val="20"/>
        </w:rPr>
      </w:pPr>
      <w:r w:rsidRPr="00B62A00">
        <w:rPr>
          <w:rFonts w:ascii="Arial" w:hAnsi="Arial" w:cs="Arial"/>
          <w:sz w:val="20"/>
          <w:szCs w:val="20"/>
        </w:rPr>
        <w:t>IČO: 275 42 238</w:t>
      </w:r>
    </w:p>
    <w:p w14:paraId="0B283E01" w14:textId="77777777" w:rsidR="00523A98" w:rsidRPr="00B62A00" w:rsidRDefault="00523A98" w:rsidP="00523A98">
      <w:pPr>
        <w:pStyle w:val="Bezmezer"/>
        <w:ind w:left="567"/>
        <w:jc w:val="both"/>
        <w:rPr>
          <w:rFonts w:ascii="Arial" w:hAnsi="Arial" w:cs="Arial"/>
          <w:sz w:val="20"/>
          <w:szCs w:val="20"/>
        </w:rPr>
      </w:pPr>
      <w:r w:rsidRPr="00B62A00">
        <w:rPr>
          <w:rFonts w:ascii="Arial" w:hAnsi="Arial" w:cs="Arial"/>
          <w:sz w:val="20"/>
          <w:szCs w:val="20"/>
        </w:rPr>
        <w:t>DIČ: CZ 275 42 238</w:t>
      </w:r>
    </w:p>
    <w:p w14:paraId="21DF623D" w14:textId="77777777" w:rsidR="00523A98" w:rsidRPr="00B62A00" w:rsidRDefault="00523A98" w:rsidP="00523A98">
      <w:pPr>
        <w:pStyle w:val="Bezmezer"/>
        <w:ind w:left="567"/>
        <w:jc w:val="both"/>
        <w:rPr>
          <w:rFonts w:ascii="Arial" w:hAnsi="Arial" w:cs="Arial"/>
          <w:sz w:val="20"/>
          <w:szCs w:val="20"/>
        </w:rPr>
      </w:pPr>
    </w:p>
    <w:p w14:paraId="11C888A4" w14:textId="77777777" w:rsidR="00523A98" w:rsidRPr="00BD48B8" w:rsidRDefault="00523A98" w:rsidP="00523A98">
      <w:pPr>
        <w:pStyle w:val="Bezmezer"/>
        <w:ind w:left="567"/>
        <w:jc w:val="both"/>
        <w:rPr>
          <w:rFonts w:ascii="Arial" w:hAnsi="Arial" w:cs="Arial"/>
          <w:sz w:val="20"/>
          <w:szCs w:val="20"/>
        </w:rPr>
      </w:pPr>
      <w:r>
        <w:rPr>
          <w:rFonts w:ascii="Arial" w:hAnsi="Arial" w:cs="Arial"/>
          <w:sz w:val="20"/>
          <w:szCs w:val="20"/>
        </w:rPr>
        <w:t>I</w:t>
      </w:r>
      <w:r w:rsidRPr="00BD48B8">
        <w:rPr>
          <w:rFonts w:ascii="Arial" w:hAnsi="Arial" w:cs="Arial"/>
          <w:sz w:val="20"/>
          <w:szCs w:val="20"/>
        </w:rPr>
        <w:t>ng. arch. Pavel Červený</w:t>
      </w:r>
    </w:p>
    <w:p w14:paraId="552EC42F" w14:textId="77777777" w:rsidR="00523A98" w:rsidRPr="00BD48B8" w:rsidRDefault="00523A98" w:rsidP="00523A98">
      <w:pPr>
        <w:pStyle w:val="Bezmezer"/>
        <w:ind w:left="567"/>
        <w:jc w:val="both"/>
        <w:rPr>
          <w:rFonts w:ascii="Arial" w:hAnsi="Arial" w:cs="Arial"/>
          <w:sz w:val="20"/>
          <w:szCs w:val="20"/>
        </w:rPr>
      </w:pPr>
      <w:r w:rsidRPr="00BD48B8">
        <w:rPr>
          <w:rFonts w:ascii="Arial" w:hAnsi="Arial" w:cs="Arial"/>
          <w:sz w:val="20"/>
          <w:szCs w:val="20"/>
        </w:rPr>
        <w:t>č. autorizace 02 733</w:t>
      </w:r>
    </w:p>
    <w:p w14:paraId="7E291949" w14:textId="77777777" w:rsidR="00523A98" w:rsidRPr="00BD48B8" w:rsidRDefault="00523A98" w:rsidP="00523A98">
      <w:pPr>
        <w:pStyle w:val="Bezmezer"/>
        <w:ind w:left="567"/>
        <w:jc w:val="both"/>
        <w:rPr>
          <w:rFonts w:ascii="Arial" w:hAnsi="Arial" w:cs="Arial"/>
          <w:sz w:val="20"/>
          <w:szCs w:val="20"/>
        </w:rPr>
      </w:pPr>
      <w:r w:rsidRPr="00BD48B8">
        <w:rPr>
          <w:rFonts w:ascii="Arial" w:hAnsi="Arial" w:cs="Arial"/>
          <w:sz w:val="20"/>
          <w:szCs w:val="20"/>
        </w:rPr>
        <w:t>tel: +420 608 963 718</w:t>
      </w:r>
    </w:p>
    <w:p w14:paraId="09BBFA09" w14:textId="77777777" w:rsidR="00523A98" w:rsidRPr="00BD48B8" w:rsidRDefault="00523A98" w:rsidP="00523A98">
      <w:pPr>
        <w:pStyle w:val="Bezmezer"/>
        <w:ind w:left="567"/>
        <w:jc w:val="both"/>
        <w:rPr>
          <w:rFonts w:ascii="Arial" w:hAnsi="Arial" w:cs="Arial"/>
          <w:sz w:val="20"/>
          <w:szCs w:val="20"/>
        </w:rPr>
      </w:pPr>
      <w:r w:rsidRPr="00BD48B8">
        <w:rPr>
          <w:rFonts w:ascii="Arial" w:hAnsi="Arial" w:cs="Arial"/>
          <w:sz w:val="20"/>
          <w:szCs w:val="20"/>
        </w:rPr>
        <w:t xml:space="preserve">email: </w:t>
      </w:r>
      <w:hyperlink r:id="rId8" w:history="1">
        <w:r w:rsidRPr="00BD48B8">
          <w:rPr>
            <w:rStyle w:val="Hypertextovodkaz"/>
            <w:rFonts w:ascii="Arial" w:hAnsi="Arial"/>
            <w:sz w:val="20"/>
            <w:szCs w:val="20"/>
          </w:rPr>
          <w:t>pavel.cerveny@architephk.cz</w:t>
        </w:r>
      </w:hyperlink>
    </w:p>
    <w:p w14:paraId="0B73F022" w14:textId="77777777" w:rsidR="0030209C" w:rsidRPr="00F2668F" w:rsidRDefault="0030209C" w:rsidP="00AD574F">
      <w:pPr>
        <w:ind w:left="567"/>
        <w:jc w:val="both"/>
        <w:rPr>
          <w:rFonts w:ascii="Arial" w:hAnsi="Arial" w:cs="Arial"/>
          <w:sz w:val="20"/>
          <w:szCs w:val="20"/>
        </w:rPr>
      </w:pPr>
    </w:p>
    <w:p w14:paraId="79CFF90D" w14:textId="77777777" w:rsidR="003024E0" w:rsidRDefault="003024E0" w:rsidP="003024E0">
      <w:pPr>
        <w:pStyle w:val="Bezmezer"/>
        <w:ind w:right="1132"/>
        <w:jc w:val="both"/>
        <w:outlineLvl w:val="0"/>
        <w:rPr>
          <w:rFonts w:ascii="Arial" w:hAnsi="Arial" w:cs="Arial"/>
          <w:b/>
          <w:sz w:val="20"/>
          <w:szCs w:val="20"/>
        </w:rPr>
      </w:pPr>
      <w:bookmarkStart w:id="7" w:name="_Toc351908958"/>
    </w:p>
    <w:p w14:paraId="3A926A79" w14:textId="77777777" w:rsidR="003024E0" w:rsidRDefault="003024E0" w:rsidP="003024E0">
      <w:pPr>
        <w:pStyle w:val="Bezmezer"/>
        <w:ind w:right="1132"/>
        <w:jc w:val="both"/>
        <w:outlineLvl w:val="0"/>
        <w:rPr>
          <w:rFonts w:ascii="Arial" w:hAnsi="Arial" w:cs="Arial"/>
          <w:b/>
          <w:sz w:val="20"/>
          <w:szCs w:val="20"/>
        </w:rPr>
      </w:pPr>
    </w:p>
    <w:p w14:paraId="1E0B7C73" w14:textId="77777777" w:rsidR="003024E0" w:rsidRDefault="003024E0" w:rsidP="003024E0">
      <w:pPr>
        <w:pStyle w:val="Bezmezer"/>
        <w:ind w:right="1132"/>
        <w:jc w:val="both"/>
        <w:outlineLvl w:val="0"/>
        <w:rPr>
          <w:rFonts w:ascii="Arial" w:hAnsi="Arial" w:cs="Arial"/>
          <w:b/>
          <w:sz w:val="20"/>
          <w:szCs w:val="20"/>
        </w:rPr>
      </w:pPr>
    </w:p>
    <w:p w14:paraId="39B20F1C" w14:textId="77777777" w:rsidR="003024E0" w:rsidRDefault="003024E0" w:rsidP="003024E0">
      <w:pPr>
        <w:pStyle w:val="Bezmezer"/>
        <w:ind w:right="1132"/>
        <w:jc w:val="both"/>
        <w:outlineLvl w:val="0"/>
        <w:rPr>
          <w:rFonts w:ascii="Arial" w:hAnsi="Arial" w:cs="Arial"/>
          <w:b/>
          <w:sz w:val="20"/>
          <w:szCs w:val="20"/>
        </w:rPr>
      </w:pPr>
    </w:p>
    <w:p w14:paraId="7EFA7C03" w14:textId="77777777" w:rsidR="003024E0" w:rsidRDefault="003024E0" w:rsidP="003024E0">
      <w:pPr>
        <w:pStyle w:val="Bezmezer"/>
        <w:ind w:right="1132"/>
        <w:jc w:val="both"/>
        <w:outlineLvl w:val="0"/>
        <w:rPr>
          <w:rFonts w:ascii="Arial" w:hAnsi="Arial" w:cs="Arial"/>
          <w:b/>
          <w:sz w:val="20"/>
          <w:szCs w:val="20"/>
        </w:rPr>
      </w:pPr>
    </w:p>
    <w:p w14:paraId="6A746CEF" w14:textId="77777777" w:rsidR="003024E0" w:rsidRDefault="003024E0" w:rsidP="003024E0">
      <w:pPr>
        <w:pStyle w:val="Bezmezer"/>
        <w:ind w:right="1132"/>
        <w:jc w:val="both"/>
        <w:outlineLvl w:val="0"/>
        <w:rPr>
          <w:rFonts w:ascii="Arial" w:hAnsi="Arial" w:cs="Arial"/>
          <w:b/>
          <w:sz w:val="20"/>
          <w:szCs w:val="20"/>
        </w:rPr>
      </w:pPr>
    </w:p>
    <w:p w14:paraId="0F83F1C2" w14:textId="77777777" w:rsidR="003024E0" w:rsidRDefault="003024E0" w:rsidP="003024E0">
      <w:pPr>
        <w:pStyle w:val="Bezmezer"/>
        <w:ind w:right="1132"/>
        <w:jc w:val="both"/>
        <w:outlineLvl w:val="0"/>
        <w:rPr>
          <w:rFonts w:ascii="Arial" w:hAnsi="Arial" w:cs="Arial"/>
          <w:b/>
          <w:sz w:val="20"/>
          <w:szCs w:val="20"/>
        </w:rPr>
      </w:pPr>
    </w:p>
    <w:p w14:paraId="53DE464A" w14:textId="77777777" w:rsidR="003024E0" w:rsidRDefault="003024E0" w:rsidP="003024E0">
      <w:pPr>
        <w:pStyle w:val="Bezmezer"/>
        <w:ind w:right="1132"/>
        <w:jc w:val="both"/>
        <w:outlineLvl w:val="0"/>
        <w:rPr>
          <w:rFonts w:ascii="Arial" w:hAnsi="Arial" w:cs="Arial"/>
          <w:b/>
          <w:sz w:val="20"/>
          <w:szCs w:val="20"/>
        </w:rPr>
      </w:pPr>
    </w:p>
    <w:p w14:paraId="113B622C" w14:textId="77777777" w:rsidR="00394C7D" w:rsidRDefault="00394C7D" w:rsidP="003024E0">
      <w:pPr>
        <w:pStyle w:val="Bezmezer"/>
        <w:ind w:right="1132"/>
        <w:jc w:val="both"/>
        <w:outlineLvl w:val="0"/>
        <w:rPr>
          <w:rFonts w:ascii="Arial" w:hAnsi="Arial" w:cs="Arial"/>
          <w:b/>
          <w:sz w:val="20"/>
          <w:szCs w:val="20"/>
        </w:rPr>
      </w:pPr>
    </w:p>
    <w:p w14:paraId="2E31EAEE" w14:textId="77777777" w:rsidR="00523A98" w:rsidRDefault="00523A98" w:rsidP="003024E0">
      <w:pPr>
        <w:pStyle w:val="Bezmezer"/>
        <w:ind w:right="1132"/>
        <w:jc w:val="both"/>
        <w:outlineLvl w:val="0"/>
        <w:rPr>
          <w:rFonts w:ascii="Arial" w:hAnsi="Arial" w:cs="Arial"/>
          <w:b/>
          <w:sz w:val="20"/>
          <w:szCs w:val="20"/>
        </w:rPr>
      </w:pPr>
    </w:p>
    <w:tbl>
      <w:tblPr>
        <w:tblW w:w="8784" w:type="dxa"/>
        <w:tblInd w:w="75" w:type="dxa"/>
        <w:tblCellMar>
          <w:left w:w="70" w:type="dxa"/>
          <w:right w:w="70" w:type="dxa"/>
        </w:tblCellMar>
        <w:tblLook w:val="04A0" w:firstRow="1" w:lastRow="0" w:firstColumn="1" w:lastColumn="0" w:noHBand="0" w:noVBand="1"/>
      </w:tblPr>
      <w:tblGrid>
        <w:gridCol w:w="1715"/>
        <w:gridCol w:w="465"/>
        <w:gridCol w:w="2180"/>
        <w:gridCol w:w="2180"/>
        <w:gridCol w:w="259"/>
        <w:gridCol w:w="993"/>
        <w:gridCol w:w="928"/>
        <w:gridCol w:w="64"/>
      </w:tblGrid>
      <w:tr w:rsidR="003024E0" w:rsidRPr="00394C7D" w14:paraId="6488068A" w14:textId="77777777" w:rsidTr="00EA3EE1">
        <w:trPr>
          <w:gridAfter w:val="1"/>
          <w:wAfter w:w="64" w:type="dxa"/>
          <w:trHeight w:val="285"/>
        </w:trPr>
        <w:tc>
          <w:tcPr>
            <w:tcW w:w="8720"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C0E8819" w14:textId="77777777" w:rsidR="003024E0" w:rsidRPr="00394C7D" w:rsidRDefault="003024E0" w:rsidP="00EA3EE1">
            <w:pPr>
              <w:rPr>
                <w:rFonts w:ascii="Arial" w:hAnsi="Arial" w:cs="Arial"/>
                <w:b/>
                <w:color w:val="000000"/>
                <w:sz w:val="20"/>
                <w:szCs w:val="20"/>
              </w:rPr>
            </w:pPr>
            <w:r w:rsidRPr="00394C7D">
              <w:rPr>
                <w:rFonts w:ascii="Arial" w:hAnsi="Arial" w:cs="Arial"/>
                <w:b/>
                <w:color w:val="000000"/>
                <w:sz w:val="20"/>
                <w:szCs w:val="20"/>
              </w:rPr>
              <w:t>Jména, adresy, telefonní čísla, kontaktní osoby:</w:t>
            </w:r>
          </w:p>
        </w:tc>
      </w:tr>
      <w:tr w:rsidR="003024E0" w:rsidRPr="00394C7D" w14:paraId="124FB97A" w14:textId="77777777" w:rsidTr="00EA3EE1">
        <w:trPr>
          <w:gridAfter w:val="1"/>
          <w:wAfter w:w="64" w:type="dxa"/>
          <w:trHeight w:val="570"/>
        </w:trPr>
        <w:tc>
          <w:tcPr>
            <w:tcW w:w="2180" w:type="dxa"/>
            <w:gridSpan w:val="2"/>
            <w:tcBorders>
              <w:top w:val="nil"/>
              <w:left w:val="single" w:sz="4" w:space="0" w:color="auto"/>
              <w:bottom w:val="single" w:sz="4" w:space="0" w:color="auto"/>
              <w:right w:val="single" w:sz="4" w:space="0" w:color="auto"/>
            </w:tcBorders>
            <w:shd w:val="clear" w:color="auto" w:fill="auto"/>
            <w:vAlign w:val="center"/>
            <w:hideMark/>
          </w:tcPr>
          <w:p w14:paraId="516FC5B5" w14:textId="77777777" w:rsidR="003024E0" w:rsidRPr="00394C7D" w:rsidRDefault="003024E0" w:rsidP="00EA3EE1">
            <w:pPr>
              <w:rPr>
                <w:rFonts w:ascii="Arial" w:hAnsi="Arial" w:cs="Arial"/>
                <w:color w:val="000000"/>
                <w:sz w:val="20"/>
                <w:szCs w:val="20"/>
              </w:rPr>
            </w:pPr>
          </w:p>
        </w:tc>
        <w:tc>
          <w:tcPr>
            <w:tcW w:w="2180" w:type="dxa"/>
            <w:tcBorders>
              <w:top w:val="nil"/>
              <w:left w:val="nil"/>
              <w:bottom w:val="single" w:sz="4" w:space="0" w:color="auto"/>
              <w:right w:val="single" w:sz="4" w:space="0" w:color="auto"/>
            </w:tcBorders>
            <w:shd w:val="clear" w:color="auto" w:fill="auto"/>
            <w:vAlign w:val="center"/>
            <w:hideMark/>
          </w:tcPr>
          <w:p w14:paraId="480087F8" w14:textId="77777777" w:rsidR="003024E0" w:rsidRPr="00394C7D" w:rsidRDefault="003024E0" w:rsidP="00EA3EE1">
            <w:pPr>
              <w:rPr>
                <w:rFonts w:ascii="Arial" w:hAnsi="Arial" w:cs="Arial"/>
                <w:color w:val="000000"/>
                <w:sz w:val="20"/>
                <w:szCs w:val="20"/>
              </w:rPr>
            </w:pPr>
            <w:r w:rsidRPr="00394C7D">
              <w:rPr>
                <w:rFonts w:ascii="Arial" w:hAnsi="Arial" w:cs="Arial"/>
                <w:color w:val="000000"/>
                <w:sz w:val="20"/>
                <w:szCs w:val="20"/>
              </w:rPr>
              <w:t>Název</w:t>
            </w:r>
          </w:p>
        </w:tc>
        <w:tc>
          <w:tcPr>
            <w:tcW w:w="2180" w:type="dxa"/>
            <w:tcBorders>
              <w:top w:val="nil"/>
              <w:left w:val="nil"/>
              <w:bottom w:val="single" w:sz="4" w:space="0" w:color="auto"/>
              <w:right w:val="single" w:sz="4" w:space="0" w:color="auto"/>
            </w:tcBorders>
            <w:shd w:val="clear" w:color="auto" w:fill="auto"/>
            <w:vAlign w:val="center"/>
            <w:hideMark/>
          </w:tcPr>
          <w:p w14:paraId="576D1F6A" w14:textId="77777777" w:rsidR="003024E0" w:rsidRPr="00394C7D" w:rsidRDefault="003024E0" w:rsidP="00EA3EE1">
            <w:pPr>
              <w:rPr>
                <w:rFonts w:ascii="Arial" w:hAnsi="Arial" w:cs="Arial"/>
                <w:color w:val="000000"/>
                <w:sz w:val="20"/>
                <w:szCs w:val="20"/>
              </w:rPr>
            </w:pPr>
            <w:r w:rsidRPr="00394C7D">
              <w:rPr>
                <w:rFonts w:ascii="Arial" w:hAnsi="Arial" w:cs="Arial"/>
                <w:color w:val="000000"/>
                <w:sz w:val="20"/>
                <w:szCs w:val="20"/>
              </w:rPr>
              <w:t>Jméno odpovědné osoby</w:t>
            </w:r>
          </w:p>
        </w:tc>
        <w:tc>
          <w:tcPr>
            <w:tcW w:w="2180" w:type="dxa"/>
            <w:gridSpan w:val="3"/>
            <w:tcBorders>
              <w:top w:val="nil"/>
              <w:left w:val="nil"/>
              <w:bottom w:val="single" w:sz="4" w:space="0" w:color="auto"/>
              <w:right w:val="single" w:sz="4" w:space="0" w:color="auto"/>
            </w:tcBorders>
            <w:shd w:val="clear" w:color="auto" w:fill="auto"/>
            <w:vAlign w:val="center"/>
            <w:hideMark/>
          </w:tcPr>
          <w:p w14:paraId="105B1C0C" w14:textId="77777777" w:rsidR="003024E0" w:rsidRPr="00394C7D" w:rsidRDefault="003024E0" w:rsidP="00EA3EE1">
            <w:pPr>
              <w:rPr>
                <w:rFonts w:ascii="Arial" w:hAnsi="Arial" w:cs="Arial"/>
                <w:color w:val="000000"/>
                <w:sz w:val="20"/>
                <w:szCs w:val="20"/>
              </w:rPr>
            </w:pPr>
            <w:r w:rsidRPr="00394C7D">
              <w:rPr>
                <w:rFonts w:ascii="Arial" w:hAnsi="Arial" w:cs="Arial"/>
                <w:color w:val="000000"/>
                <w:sz w:val="20"/>
                <w:szCs w:val="20"/>
              </w:rPr>
              <w:t>Podpis odpovědné osoby</w:t>
            </w:r>
          </w:p>
        </w:tc>
      </w:tr>
      <w:tr w:rsidR="003024E0" w:rsidRPr="00394C7D" w14:paraId="6D76C32B" w14:textId="77777777" w:rsidTr="00EA3EE1">
        <w:trPr>
          <w:gridAfter w:val="1"/>
          <w:wAfter w:w="64" w:type="dxa"/>
          <w:trHeight w:val="555"/>
        </w:trPr>
        <w:tc>
          <w:tcPr>
            <w:tcW w:w="2180" w:type="dxa"/>
            <w:gridSpan w:val="2"/>
            <w:tcBorders>
              <w:top w:val="nil"/>
              <w:left w:val="single" w:sz="4" w:space="0" w:color="auto"/>
              <w:bottom w:val="single" w:sz="4" w:space="0" w:color="auto"/>
              <w:right w:val="single" w:sz="4" w:space="0" w:color="auto"/>
            </w:tcBorders>
            <w:shd w:val="clear" w:color="auto" w:fill="auto"/>
            <w:noWrap/>
            <w:vAlign w:val="center"/>
            <w:hideMark/>
          </w:tcPr>
          <w:p w14:paraId="178B2AE1" w14:textId="77777777" w:rsidR="003024E0" w:rsidRPr="00394C7D" w:rsidRDefault="003024E0" w:rsidP="00EA3EE1">
            <w:pPr>
              <w:rPr>
                <w:rFonts w:ascii="Arial" w:hAnsi="Arial" w:cs="Arial"/>
                <w:color w:val="000000"/>
                <w:sz w:val="20"/>
                <w:szCs w:val="20"/>
              </w:rPr>
            </w:pPr>
            <w:r w:rsidRPr="00394C7D">
              <w:rPr>
                <w:rFonts w:ascii="Arial" w:hAnsi="Arial" w:cs="Arial"/>
                <w:color w:val="000000"/>
                <w:sz w:val="20"/>
                <w:szCs w:val="20"/>
              </w:rPr>
              <w:t>Stavebník</w:t>
            </w:r>
          </w:p>
        </w:tc>
        <w:tc>
          <w:tcPr>
            <w:tcW w:w="2180" w:type="dxa"/>
            <w:tcBorders>
              <w:top w:val="nil"/>
              <w:left w:val="nil"/>
              <w:bottom w:val="single" w:sz="4" w:space="0" w:color="auto"/>
              <w:right w:val="single" w:sz="4" w:space="0" w:color="auto"/>
            </w:tcBorders>
            <w:shd w:val="clear" w:color="auto" w:fill="auto"/>
            <w:noWrap/>
            <w:vAlign w:val="center"/>
            <w:hideMark/>
          </w:tcPr>
          <w:p w14:paraId="50F8BDFF" w14:textId="77777777" w:rsidR="003024E0" w:rsidRPr="00394C7D" w:rsidRDefault="003024E0" w:rsidP="00EA3EE1">
            <w:pPr>
              <w:rPr>
                <w:rFonts w:ascii="Arial" w:hAnsi="Arial" w:cs="Arial"/>
                <w:color w:val="000000"/>
                <w:sz w:val="20"/>
                <w:szCs w:val="20"/>
              </w:rPr>
            </w:pPr>
          </w:p>
        </w:tc>
        <w:tc>
          <w:tcPr>
            <w:tcW w:w="2180" w:type="dxa"/>
            <w:tcBorders>
              <w:top w:val="nil"/>
              <w:left w:val="nil"/>
              <w:bottom w:val="single" w:sz="4" w:space="0" w:color="auto"/>
              <w:right w:val="single" w:sz="4" w:space="0" w:color="auto"/>
            </w:tcBorders>
            <w:shd w:val="clear" w:color="auto" w:fill="auto"/>
            <w:noWrap/>
            <w:vAlign w:val="center"/>
            <w:hideMark/>
          </w:tcPr>
          <w:p w14:paraId="719DCBAE" w14:textId="77777777" w:rsidR="003024E0" w:rsidRPr="00394C7D" w:rsidRDefault="003024E0" w:rsidP="00EA3EE1">
            <w:pPr>
              <w:rPr>
                <w:rFonts w:ascii="Arial" w:hAnsi="Arial" w:cs="Arial"/>
                <w:color w:val="000000"/>
                <w:sz w:val="20"/>
                <w:szCs w:val="20"/>
              </w:rPr>
            </w:pPr>
          </w:p>
        </w:tc>
        <w:tc>
          <w:tcPr>
            <w:tcW w:w="2180" w:type="dxa"/>
            <w:gridSpan w:val="3"/>
            <w:tcBorders>
              <w:top w:val="nil"/>
              <w:left w:val="nil"/>
              <w:bottom w:val="single" w:sz="4" w:space="0" w:color="auto"/>
              <w:right w:val="single" w:sz="4" w:space="0" w:color="auto"/>
            </w:tcBorders>
            <w:shd w:val="clear" w:color="auto" w:fill="auto"/>
            <w:noWrap/>
            <w:vAlign w:val="center"/>
            <w:hideMark/>
          </w:tcPr>
          <w:p w14:paraId="4D9BCF91" w14:textId="77777777" w:rsidR="003024E0" w:rsidRPr="00394C7D" w:rsidRDefault="003024E0" w:rsidP="00EA3EE1">
            <w:pPr>
              <w:rPr>
                <w:rFonts w:ascii="Arial" w:hAnsi="Arial" w:cs="Arial"/>
                <w:color w:val="000000"/>
                <w:sz w:val="20"/>
                <w:szCs w:val="20"/>
              </w:rPr>
            </w:pPr>
          </w:p>
        </w:tc>
      </w:tr>
      <w:tr w:rsidR="003024E0" w:rsidRPr="00394C7D" w14:paraId="298C58CE" w14:textId="77777777" w:rsidTr="00EA3EE1">
        <w:trPr>
          <w:gridAfter w:val="1"/>
          <w:wAfter w:w="64" w:type="dxa"/>
          <w:trHeight w:val="555"/>
        </w:trPr>
        <w:tc>
          <w:tcPr>
            <w:tcW w:w="2180" w:type="dxa"/>
            <w:gridSpan w:val="2"/>
            <w:tcBorders>
              <w:top w:val="nil"/>
              <w:left w:val="single" w:sz="4" w:space="0" w:color="auto"/>
              <w:bottom w:val="single" w:sz="4" w:space="0" w:color="auto"/>
              <w:right w:val="single" w:sz="4" w:space="0" w:color="auto"/>
            </w:tcBorders>
            <w:shd w:val="clear" w:color="auto" w:fill="auto"/>
            <w:noWrap/>
            <w:vAlign w:val="center"/>
            <w:hideMark/>
          </w:tcPr>
          <w:p w14:paraId="002A2C21" w14:textId="77777777" w:rsidR="003024E0" w:rsidRPr="00394C7D" w:rsidRDefault="003024E0" w:rsidP="00EA3EE1">
            <w:pPr>
              <w:rPr>
                <w:rFonts w:ascii="Arial" w:hAnsi="Arial" w:cs="Arial"/>
                <w:color w:val="000000"/>
                <w:sz w:val="20"/>
                <w:szCs w:val="20"/>
              </w:rPr>
            </w:pPr>
            <w:r w:rsidRPr="00394C7D">
              <w:rPr>
                <w:rFonts w:ascii="Arial" w:hAnsi="Arial" w:cs="Arial"/>
                <w:color w:val="000000"/>
                <w:sz w:val="20"/>
                <w:szCs w:val="20"/>
              </w:rPr>
              <w:t>Projektant</w:t>
            </w:r>
          </w:p>
        </w:tc>
        <w:tc>
          <w:tcPr>
            <w:tcW w:w="2180" w:type="dxa"/>
            <w:tcBorders>
              <w:top w:val="nil"/>
              <w:left w:val="nil"/>
              <w:bottom w:val="single" w:sz="4" w:space="0" w:color="auto"/>
              <w:right w:val="single" w:sz="4" w:space="0" w:color="auto"/>
            </w:tcBorders>
            <w:shd w:val="clear" w:color="auto" w:fill="auto"/>
            <w:noWrap/>
            <w:vAlign w:val="center"/>
            <w:hideMark/>
          </w:tcPr>
          <w:p w14:paraId="6CEBA9DB" w14:textId="77777777" w:rsidR="003024E0" w:rsidRPr="00394C7D" w:rsidRDefault="003024E0" w:rsidP="00EA3EE1">
            <w:pPr>
              <w:rPr>
                <w:rFonts w:ascii="Arial" w:hAnsi="Arial" w:cs="Arial"/>
                <w:color w:val="000000"/>
                <w:sz w:val="20"/>
                <w:szCs w:val="20"/>
              </w:rPr>
            </w:pPr>
          </w:p>
        </w:tc>
        <w:tc>
          <w:tcPr>
            <w:tcW w:w="2180" w:type="dxa"/>
            <w:tcBorders>
              <w:top w:val="nil"/>
              <w:left w:val="nil"/>
              <w:bottom w:val="single" w:sz="4" w:space="0" w:color="auto"/>
              <w:right w:val="single" w:sz="4" w:space="0" w:color="auto"/>
            </w:tcBorders>
            <w:shd w:val="clear" w:color="auto" w:fill="auto"/>
            <w:noWrap/>
            <w:vAlign w:val="center"/>
            <w:hideMark/>
          </w:tcPr>
          <w:p w14:paraId="27E0156C" w14:textId="77777777" w:rsidR="003024E0" w:rsidRPr="00394C7D" w:rsidRDefault="003024E0" w:rsidP="00EA3EE1">
            <w:pPr>
              <w:rPr>
                <w:rFonts w:ascii="Arial" w:hAnsi="Arial" w:cs="Arial"/>
                <w:color w:val="000000"/>
                <w:sz w:val="20"/>
                <w:szCs w:val="20"/>
              </w:rPr>
            </w:pPr>
          </w:p>
        </w:tc>
        <w:tc>
          <w:tcPr>
            <w:tcW w:w="2180" w:type="dxa"/>
            <w:gridSpan w:val="3"/>
            <w:tcBorders>
              <w:top w:val="nil"/>
              <w:left w:val="nil"/>
              <w:bottom w:val="single" w:sz="4" w:space="0" w:color="auto"/>
              <w:right w:val="single" w:sz="4" w:space="0" w:color="auto"/>
            </w:tcBorders>
            <w:shd w:val="clear" w:color="auto" w:fill="auto"/>
            <w:noWrap/>
            <w:vAlign w:val="center"/>
            <w:hideMark/>
          </w:tcPr>
          <w:p w14:paraId="5AA29072" w14:textId="77777777" w:rsidR="003024E0" w:rsidRPr="00394C7D" w:rsidRDefault="003024E0" w:rsidP="00EA3EE1">
            <w:pPr>
              <w:rPr>
                <w:rFonts w:ascii="Arial" w:hAnsi="Arial" w:cs="Arial"/>
                <w:color w:val="000000"/>
                <w:sz w:val="20"/>
                <w:szCs w:val="20"/>
              </w:rPr>
            </w:pPr>
          </w:p>
        </w:tc>
      </w:tr>
      <w:tr w:rsidR="003024E0" w:rsidRPr="00394C7D" w14:paraId="420B5F47" w14:textId="77777777" w:rsidTr="00EA3EE1">
        <w:trPr>
          <w:gridAfter w:val="1"/>
          <w:wAfter w:w="64" w:type="dxa"/>
          <w:trHeight w:val="555"/>
        </w:trPr>
        <w:tc>
          <w:tcPr>
            <w:tcW w:w="2180" w:type="dxa"/>
            <w:gridSpan w:val="2"/>
            <w:tcBorders>
              <w:top w:val="nil"/>
              <w:left w:val="single" w:sz="4" w:space="0" w:color="auto"/>
              <w:bottom w:val="single" w:sz="4" w:space="0" w:color="auto"/>
              <w:right w:val="single" w:sz="4" w:space="0" w:color="auto"/>
            </w:tcBorders>
            <w:shd w:val="clear" w:color="auto" w:fill="auto"/>
            <w:noWrap/>
            <w:vAlign w:val="center"/>
            <w:hideMark/>
          </w:tcPr>
          <w:p w14:paraId="0837A630" w14:textId="77777777" w:rsidR="003024E0" w:rsidRPr="00394C7D" w:rsidRDefault="003024E0" w:rsidP="00EA3EE1">
            <w:pPr>
              <w:rPr>
                <w:rFonts w:ascii="Arial" w:hAnsi="Arial" w:cs="Arial"/>
                <w:color w:val="000000"/>
                <w:sz w:val="20"/>
                <w:szCs w:val="20"/>
              </w:rPr>
            </w:pPr>
            <w:r w:rsidRPr="00394C7D">
              <w:rPr>
                <w:rFonts w:ascii="Arial" w:hAnsi="Arial" w:cs="Arial"/>
                <w:color w:val="000000"/>
                <w:sz w:val="20"/>
                <w:szCs w:val="20"/>
              </w:rPr>
              <w:t>Koordinátor</w:t>
            </w:r>
          </w:p>
        </w:tc>
        <w:tc>
          <w:tcPr>
            <w:tcW w:w="2180" w:type="dxa"/>
            <w:tcBorders>
              <w:top w:val="nil"/>
              <w:left w:val="nil"/>
              <w:bottom w:val="single" w:sz="4" w:space="0" w:color="auto"/>
              <w:right w:val="single" w:sz="4" w:space="0" w:color="auto"/>
            </w:tcBorders>
            <w:shd w:val="clear" w:color="auto" w:fill="auto"/>
            <w:noWrap/>
            <w:vAlign w:val="center"/>
            <w:hideMark/>
          </w:tcPr>
          <w:p w14:paraId="59EF40A0" w14:textId="77777777" w:rsidR="003024E0" w:rsidRPr="00394C7D" w:rsidRDefault="003024E0" w:rsidP="00EA3EE1">
            <w:pPr>
              <w:rPr>
                <w:rFonts w:ascii="Arial" w:hAnsi="Arial" w:cs="Arial"/>
                <w:color w:val="000000"/>
                <w:sz w:val="20"/>
                <w:szCs w:val="20"/>
              </w:rPr>
            </w:pPr>
          </w:p>
        </w:tc>
        <w:tc>
          <w:tcPr>
            <w:tcW w:w="2180" w:type="dxa"/>
            <w:tcBorders>
              <w:top w:val="nil"/>
              <w:left w:val="nil"/>
              <w:bottom w:val="single" w:sz="4" w:space="0" w:color="auto"/>
              <w:right w:val="single" w:sz="4" w:space="0" w:color="auto"/>
            </w:tcBorders>
            <w:shd w:val="clear" w:color="auto" w:fill="auto"/>
            <w:noWrap/>
            <w:vAlign w:val="center"/>
            <w:hideMark/>
          </w:tcPr>
          <w:p w14:paraId="4A8F1503" w14:textId="77777777" w:rsidR="003024E0" w:rsidRPr="00394C7D" w:rsidRDefault="003024E0" w:rsidP="00EA3EE1">
            <w:pPr>
              <w:rPr>
                <w:rFonts w:ascii="Arial" w:hAnsi="Arial" w:cs="Arial"/>
                <w:color w:val="000000"/>
                <w:sz w:val="20"/>
                <w:szCs w:val="20"/>
              </w:rPr>
            </w:pPr>
          </w:p>
        </w:tc>
        <w:tc>
          <w:tcPr>
            <w:tcW w:w="2180" w:type="dxa"/>
            <w:gridSpan w:val="3"/>
            <w:tcBorders>
              <w:top w:val="nil"/>
              <w:left w:val="nil"/>
              <w:bottom w:val="single" w:sz="4" w:space="0" w:color="auto"/>
              <w:right w:val="single" w:sz="4" w:space="0" w:color="auto"/>
            </w:tcBorders>
            <w:shd w:val="clear" w:color="auto" w:fill="auto"/>
            <w:noWrap/>
            <w:vAlign w:val="center"/>
            <w:hideMark/>
          </w:tcPr>
          <w:p w14:paraId="6E25FA97" w14:textId="77777777" w:rsidR="003024E0" w:rsidRPr="00394C7D" w:rsidRDefault="003024E0" w:rsidP="00EA3EE1">
            <w:pPr>
              <w:rPr>
                <w:rFonts w:ascii="Arial" w:hAnsi="Arial" w:cs="Arial"/>
                <w:color w:val="000000"/>
                <w:sz w:val="20"/>
                <w:szCs w:val="20"/>
              </w:rPr>
            </w:pPr>
          </w:p>
        </w:tc>
      </w:tr>
      <w:tr w:rsidR="003024E0" w:rsidRPr="00394C7D" w14:paraId="4AD255F6" w14:textId="77777777" w:rsidTr="00EA3EE1">
        <w:trPr>
          <w:gridAfter w:val="1"/>
          <w:wAfter w:w="64" w:type="dxa"/>
          <w:trHeight w:val="555"/>
        </w:trPr>
        <w:tc>
          <w:tcPr>
            <w:tcW w:w="2180" w:type="dxa"/>
            <w:gridSpan w:val="2"/>
            <w:tcBorders>
              <w:top w:val="nil"/>
              <w:left w:val="single" w:sz="4" w:space="0" w:color="auto"/>
              <w:bottom w:val="single" w:sz="4" w:space="0" w:color="auto"/>
              <w:right w:val="single" w:sz="4" w:space="0" w:color="auto"/>
            </w:tcBorders>
            <w:shd w:val="clear" w:color="auto" w:fill="auto"/>
            <w:noWrap/>
            <w:vAlign w:val="center"/>
            <w:hideMark/>
          </w:tcPr>
          <w:p w14:paraId="4952FA56" w14:textId="77777777" w:rsidR="003024E0" w:rsidRPr="00394C7D" w:rsidRDefault="003024E0" w:rsidP="00EA3EE1">
            <w:pPr>
              <w:rPr>
                <w:rFonts w:ascii="Arial" w:hAnsi="Arial" w:cs="Arial"/>
                <w:color w:val="000000"/>
                <w:sz w:val="20"/>
                <w:szCs w:val="20"/>
              </w:rPr>
            </w:pPr>
            <w:r w:rsidRPr="00394C7D">
              <w:rPr>
                <w:rFonts w:ascii="Arial" w:hAnsi="Arial" w:cs="Arial"/>
                <w:color w:val="000000"/>
                <w:sz w:val="20"/>
                <w:szCs w:val="20"/>
              </w:rPr>
              <w:t>Hlavní zhotovitel</w:t>
            </w:r>
          </w:p>
        </w:tc>
        <w:tc>
          <w:tcPr>
            <w:tcW w:w="2180" w:type="dxa"/>
            <w:tcBorders>
              <w:top w:val="nil"/>
              <w:left w:val="nil"/>
              <w:bottom w:val="single" w:sz="4" w:space="0" w:color="auto"/>
              <w:right w:val="single" w:sz="4" w:space="0" w:color="auto"/>
            </w:tcBorders>
            <w:shd w:val="clear" w:color="auto" w:fill="auto"/>
            <w:noWrap/>
            <w:vAlign w:val="center"/>
            <w:hideMark/>
          </w:tcPr>
          <w:p w14:paraId="0F5AA364" w14:textId="77777777" w:rsidR="003024E0" w:rsidRPr="00394C7D" w:rsidRDefault="003024E0" w:rsidP="00EA3EE1">
            <w:pPr>
              <w:rPr>
                <w:rFonts w:ascii="Arial" w:hAnsi="Arial" w:cs="Arial"/>
                <w:color w:val="000000"/>
                <w:sz w:val="20"/>
                <w:szCs w:val="20"/>
              </w:rPr>
            </w:pPr>
          </w:p>
        </w:tc>
        <w:tc>
          <w:tcPr>
            <w:tcW w:w="2180" w:type="dxa"/>
            <w:tcBorders>
              <w:top w:val="nil"/>
              <w:left w:val="nil"/>
              <w:bottom w:val="single" w:sz="4" w:space="0" w:color="auto"/>
              <w:right w:val="single" w:sz="4" w:space="0" w:color="auto"/>
            </w:tcBorders>
            <w:shd w:val="clear" w:color="auto" w:fill="auto"/>
            <w:noWrap/>
            <w:vAlign w:val="center"/>
            <w:hideMark/>
          </w:tcPr>
          <w:p w14:paraId="233AE741" w14:textId="77777777" w:rsidR="003024E0" w:rsidRPr="00394C7D" w:rsidRDefault="003024E0" w:rsidP="00EA3EE1">
            <w:pPr>
              <w:rPr>
                <w:rFonts w:ascii="Arial" w:hAnsi="Arial" w:cs="Arial"/>
                <w:color w:val="000000"/>
                <w:sz w:val="20"/>
                <w:szCs w:val="20"/>
              </w:rPr>
            </w:pPr>
          </w:p>
        </w:tc>
        <w:tc>
          <w:tcPr>
            <w:tcW w:w="2180" w:type="dxa"/>
            <w:gridSpan w:val="3"/>
            <w:tcBorders>
              <w:top w:val="nil"/>
              <w:left w:val="nil"/>
              <w:bottom w:val="single" w:sz="4" w:space="0" w:color="auto"/>
              <w:right w:val="single" w:sz="4" w:space="0" w:color="auto"/>
            </w:tcBorders>
            <w:shd w:val="clear" w:color="auto" w:fill="auto"/>
            <w:noWrap/>
            <w:vAlign w:val="center"/>
            <w:hideMark/>
          </w:tcPr>
          <w:p w14:paraId="25C67DBC" w14:textId="77777777" w:rsidR="003024E0" w:rsidRPr="00394C7D" w:rsidRDefault="003024E0" w:rsidP="00EA3EE1">
            <w:pPr>
              <w:rPr>
                <w:rFonts w:ascii="Arial" w:hAnsi="Arial" w:cs="Arial"/>
                <w:color w:val="000000"/>
                <w:sz w:val="20"/>
                <w:szCs w:val="20"/>
              </w:rPr>
            </w:pPr>
          </w:p>
        </w:tc>
      </w:tr>
      <w:tr w:rsidR="003024E0" w:rsidRPr="00394C7D" w14:paraId="15CF3425" w14:textId="77777777" w:rsidTr="00EA3EE1">
        <w:trPr>
          <w:gridAfter w:val="1"/>
          <w:wAfter w:w="64" w:type="dxa"/>
          <w:trHeight w:val="555"/>
        </w:trPr>
        <w:tc>
          <w:tcPr>
            <w:tcW w:w="2180" w:type="dxa"/>
            <w:gridSpan w:val="2"/>
            <w:tcBorders>
              <w:top w:val="nil"/>
              <w:left w:val="single" w:sz="4" w:space="0" w:color="auto"/>
              <w:bottom w:val="single" w:sz="4" w:space="0" w:color="auto"/>
              <w:right w:val="single" w:sz="4" w:space="0" w:color="auto"/>
            </w:tcBorders>
            <w:shd w:val="clear" w:color="auto" w:fill="auto"/>
            <w:noWrap/>
            <w:vAlign w:val="center"/>
            <w:hideMark/>
          </w:tcPr>
          <w:p w14:paraId="02388ED8" w14:textId="77777777" w:rsidR="003024E0" w:rsidRPr="00394C7D" w:rsidRDefault="003024E0" w:rsidP="00EA3EE1">
            <w:pPr>
              <w:rPr>
                <w:rFonts w:ascii="Arial" w:hAnsi="Arial" w:cs="Arial"/>
                <w:color w:val="000000"/>
                <w:sz w:val="20"/>
                <w:szCs w:val="20"/>
              </w:rPr>
            </w:pPr>
            <w:r w:rsidRPr="00394C7D">
              <w:rPr>
                <w:rFonts w:ascii="Arial" w:hAnsi="Arial" w:cs="Arial"/>
                <w:color w:val="000000"/>
                <w:sz w:val="20"/>
                <w:szCs w:val="20"/>
              </w:rPr>
              <w:t>Ostatní zhotovitelé</w:t>
            </w:r>
          </w:p>
        </w:tc>
        <w:tc>
          <w:tcPr>
            <w:tcW w:w="2180" w:type="dxa"/>
            <w:tcBorders>
              <w:top w:val="nil"/>
              <w:left w:val="nil"/>
              <w:bottom w:val="single" w:sz="4" w:space="0" w:color="auto"/>
              <w:right w:val="single" w:sz="4" w:space="0" w:color="auto"/>
            </w:tcBorders>
            <w:shd w:val="clear" w:color="auto" w:fill="auto"/>
            <w:noWrap/>
            <w:vAlign w:val="center"/>
            <w:hideMark/>
          </w:tcPr>
          <w:p w14:paraId="4ECCAB17" w14:textId="77777777" w:rsidR="003024E0" w:rsidRPr="00394C7D" w:rsidRDefault="003024E0" w:rsidP="00EA3EE1">
            <w:pPr>
              <w:rPr>
                <w:rFonts w:ascii="Arial" w:hAnsi="Arial" w:cs="Arial"/>
                <w:color w:val="000000"/>
                <w:sz w:val="20"/>
                <w:szCs w:val="20"/>
              </w:rPr>
            </w:pPr>
          </w:p>
        </w:tc>
        <w:tc>
          <w:tcPr>
            <w:tcW w:w="2180" w:type="dxa"/>
            <w:tcBorders>
              <w:top w:val="nil"/>
              <w:left w:val="nil"/>
              <w:bottom w:val="single" w:sz="4" w:space="0" w:color="auto"/>
              <w:right w:val="single" w:sz="4" w:space="0" w:color="auto"/>
            </w:tcBorders>
            <w:shd w:val="clear" w:color="auto" w:fill="auto"/>
            <w:noWrap/>
            <w:vAlign w:val="center"/>
            <w:hideMark/>
          </w:tcPr>
          <w:p w14:paraId="1CCC7B29" w14:textId="77777777" w:rsidR="003024E0" w:rsidRPr="00394C7D" w:rsidRDefault="003024E0" w:rsidP="00EA3EE1">
            <w:pPr>
              <w:rPr>
                <w:rFonts w:ascii="Arial" w:hAnsi="Arial" w:cs="Arial"/>
                <w:color w:val="000000"/>
                <w:sz w:val="20"/>
                <w:szCs w:val="20"/>
              </w:rPr>
            </w:pPr>
          </w:p>
        </w:tc>
        <w:tc>
          <w:tcPr>
            <w:tcW w:w="2180" w:type="dxa"/>
            <w:gridSpan w:val="3"/>
            <w:tcBorders>
              <w:top w:val="nil"/>
              <w:left w:val="nil"/>
              <w:bottom w:val="single" w:sz="4" w:space="0" w:color="auto"/>
              <w:right w:val="single" w:sz="4" w:space="0" w:color="auto"/>
            </w:tcBorders>
            <w:shd w:val="clear" w:color="auto" w:fill="auto"/>
            <w:noWrap/>
            <w:vAlign w:val="center"/>
            <w:hideMark/>
          </w:tcPr>
          <w:p w14:paraId="6B9D8A4A" w14:textId="77777777" w:rsidR="003024E0" w:rsidRPr="00394C7D" w:rsidRDefault="003024E0" w:rsidP="00EA3EE1">
            <w:pPr>
              <w:rPr>
                <w:rFonts w:ascii="Arial" w:hAnsi="Arial" w:cs="Arial"/>
                <w:color w:val="000000"/>
                <w:sz w:val="20"/>
                <w:szCs w:val="20"/>
              </w:rPr>
            </w:pPr>
          </w:p>
        </w:tc>
      </w:tr>
      <w:tr w:rsidR="003024E0" w:rsidRPr="00394C7D" w14:paraId="7B578DEA" w14:textId="77777777" w:rsidTr="00EA3EE1">
        <w:trPr>
          <w:gridAfter w:val="1"/>
          <w:wAfter w:w="64" w:type="dxa"/>
          <w:trHeight w:val="555"/>
        </w:trPr>
        <w:tc>
          <w:tcPr>
            <w:tcW w:w="21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101B46"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tcBorders>
              <w:top w:val="nil"/>
              <w:left w:val="nil"/>
              <w:bottom w:val="single" w:sz="4" w:space="0" w:color="auto"/>
              <w:right w:val="single" w:sz="4" w:space="0" w:color="auto"/>
            </w:tcBorders>
            <w:shd w:val="clear" w:color="auto" w:fill="auto"/>
            <w:noWrap/>
            <w:vAlign w:val="bottom"/>
            <w:hideMark/>
          </w:tcPr>
          <w:p w14:paraId="09F3303D"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tcBorders>
              <w:top w:val="nil"/>
              <w:left w:val="nil"/>
              <w:bottom w:val="single" w:sz="4" w:space="0" w:color="auto"/>
              <w:right w:val="single" w:sz="4" w:space="0" w:color="auto"/>
            </w:tcBorders>
            <w:shd w:val="clear" w:color="auto" w:fill="auto"/>
            <w:noWrap/>
            <w:vAlign w:val="bottom"/>
            <w:hideMark/>
          </w:tcPr>
          <w:p w14:paraId="518E458A"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gridSpan w:val="3"/>
            <w:tcBorders>
              <w:top w:val="nil"/>
              <w:left w:val="nil"/>
              <w:bottom w:val="single" w:sz="4" w:space="0" w:color="auto"/>
              <w:right w:val="single" w:sz="4" w:space="0" w:color="auto"/>
            </w:tcBorders>
            <w:shd w:val="clear" w:color="auto" w:fill="auto"/>
            <w:noWrap/>
            <w:vAlign w:val="bottom"/>
            <w:hideMark/>
          </w:tcPr>
          <w:p w14:paraId="5A0E8D82"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r>
      <w:tr w:rsidR="003024E0" w:rsidRPr="00394C7D" w14:paraId="298070EF" w14:textId="77777777" w:rsidTr="00EA3EE1">
        <w:trPr>
          <w:gridAfter w:val="1"/>
          <w:wAfter w:w="64" w:type="dxa"/>
          <w:trHeight w:val="555"/>
        </w:trPr>
        <w:tc>
          <w:tcPr>
            <w:tcW w:w="21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8EC341B"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tcBorders>
              <w:top w:val="nil"/>
              <w:left w:val="nil"/>
              <w:bottom w:val="single" w:sz="4" w:space="0" w:color="auto"/>
              <w:right w:val="single" w:sz="4" w:space="0" w:color="auto"/>
            </w:tcBorders>
            <w:shd w:val="clear" w:color="auto" w:fill="auto"/>
            <w:noWrap/>
            <w:vAlign w:val="bottom"/>
            <w:hideMark/>
          </w:tcPr>
          <w:p w14:paraId="4897D171"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tcBorders>
              <w:top w:val="nil"/>
              <w:left w:val="nil"/>
              <w:bottom w:val="single" w:sz="4" w:space="0" w:color="auto"/>
              <w:right w:val="single" w:sz="4" w:space="0" w:color="auto"/>
            </w:tcBorders>
            <w:shd w:val="clear" w:color="auto" w:fill="auto"/>
            <w:noWrap/>
            <w:vAlign w:val="bottom"/>
            <w:hideMark/>
          </w:tcPr>
          <w:p w14:paraId="034AA988"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gridSpan w:val="3"/>
            <w:tcBorders>
              <w:top w:val="nil"/>
              <w:left w:val="nil"/>
              <w:bottom w:val="single" w:sz="4" w:space="0" w:color="auto"/>
              <w:right w:val="single" w:sz="4" w:space="0" w:color="auto"/>
            </w:tcBorders>
            <w:shd w:val="clear" w:color="auto" w:fill="auto"/>
            <w:noWrap/>
            <w:vAlign w:val="bottom"/>
            <w:hideMark/>
          </w:tcPr>
          <w:p w14:paraId="625672D6"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r>
      <w:tr w:rsidR="003024E0" w:rsidRPr="00394C7D" w14:paraId="34FA4714" w14:textId="77777777" w:rsidTr="00EA3EE1">
        <w:trPr>
          <w:gridAfter w:val="1"/>
          <w:wAfter w:w="64" w:type="dxa"/>
          <w:trHeight w:val="555"/>
        </w:trPr>
        <w:tc>
          <w:tcPr>
            <w:tcW w:w="21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3F794E9A"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tcBorders>
              <w:top w:val="nil"/>
              <w:left w:val="nil"/>
              <w:bottom w:val="single" w:sz="4" w:space="0" w:color="auto"/>
              <w:right w:val="single" w:sz="4" w:space="0" w:color="auto"/>
            </w:tcBorders>
            <w:shd w:val="clear" w:color="auto" w:fill="auto"/>
            <w:noWrap/>
            <w:vAlign w:val="bottom"/>
            <w:hideMark/>
          </w:tcPr>
          <w:p w14:paraId="2BC93241"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tcBorders>
              <w:top w:val="nil"/>
              <w:left w:val="nil"/>
              <w:bottom w:val="single" w:sz="4" w:space="0" w:color="auto"/>
              <w:right w:val="single" w:sz="4" w:space="0" w:color="auto"/>
            </w:tcBorders>
            <w:shd w:val="clear" w:color="auto" w:fill="auto"/>
            <w:noWrap/>
            <w:vAlign w:val="bottom"/>
            <w:hideMark/>
          </w:tcPr>
          <w:p w14:paraId="6099A5F4"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gridSpan w:val="3"/>
            <w:tcBorders>
              <w:top w:val="nil"/>
              <w:left w:val="nil"/>
              <w:bottom w:val="single" w:sz="4" w:space="0" w:color="auto"/>
              <w:right w:val="single" w:sz="4" w:space="0" w:color="auto"/>
            </w:tcBorders>
            <w:shd w:val="clear" w:color="auto" w:fill="auto"/>
            <w:noWrap/>
            <w:vAlign w:val="bottom"/>
            <w:hideMark/>
          </w:tcPr>
          <w:p w14:paraId="01806047"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r>
      <w:tr w:rsidR="003024E0" w:rsidRPr="00394C7D" w14:paraId="27C2446B" w14:textId="77777777" w:rsidTr="00EA3EE1">
        <w:trPr>
          <w:gridAfter w:val="1"/>
          <w:wAfter w:w="64" w:type="dxa"/>
          <w:trHeight w:val="555"/>
        </w:trPr>
        <w:tc>
          <w:tcPr>
            <w:tcW w:w="21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0085A875"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tcBorders>
              <w:top w:val="nil"/>
              <w:left w:val="nil"/>
              <w:bottom w:val="single" w:sz="4" w:space="0" w:color="auto"/>
              <w:right w:val="single" w:sz="4" w:space="0" w:color="auto"/>
            </w:tcBorders>
            <w:shd w:val="clear" w:color="auto" w:fill="auto"/>
            <w:noWrap/>
            <w:vAlign w:val="bottom"/>
            <w:hideMark/>
          </w:tcPr>
          <w:p w14:paraId="229C357C"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tcBorders>
              <w:top w:val="nil"/>
              <w:left w:val="nil"/>
              <w:bottom w:val="single" w:sz="4" w:space="0" w:color="auto"/>
              <w:right w:val="single" w:sz="4" w:space="0" w:color="auto"/>
            </w:tcBorders>
            <w:shd w:val="clear" w:color="auto" w:fill="auto"/>
            <w:noWrap/>
            <w:vAlign w:val="bottom"/>
            <w:hideMark/>
          </w:tcPr>
          <w:p w14:paraId="5DBC8EE1"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gridSpan w:val="3"/>
            <w:tcBorders>
              <w:top w:val="nil"/>
              <w:left w:val="nil"/>
              <w:bottom w:val="single" w:sz="4" w:space="0" w:color="auto"/>
              <w:right w:val="single" w:sz="4" w:space="0" w:color="auto"/>
            </w:tcBorders>
            <w:shd w:val="clear" w:color="auto" w:fill="auto"/>
            <w:noWrap/>
            <w:vAlign w:val="bottom"/>
            <w:hideMark/>
          </w:tcPr>
          <w:p w14:paraId="25C23D9C"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r>
      <w:tr w:rsidR="003024E0" w:rsidRPr="00394C7D" w14:paraId="75A9D31B" w14:textId="77777777" w:rsidTr="00EA3EE1">
        <w:trPr>
          <w:gridAfter w:val="1"/>
          <w:wAfter w:w="64" w:type="dxa"/>
          <w:trHeight w:val="555"/>
        </w:trPr>
        <w:tc>
          <w:tcPr>
            <w:tcW w:w="21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2C77FEE"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tcBorders>
              <w:top w:val="nil"/>
              <w:left w:val="nil"/>
              <w:bottom w:val="single" w:sz="4" w:space="0" w:color="auto"/>
              <w:right w:val="single" w:sz="4" w:space="0" w:color="auto"/>
            </w:tcBorders>
            <w:shd w:val="clear" w:color="auto" w:fill="auto"/>
            <w:noWrap/>
            <w:vAlign w:val="bottom"/>
            <w:hideMark/>
          </w:tcPr>
          <w:p w14:paraId="1A83BD1B"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tcBorders>
              <w:top w:val="nil"/>
              <w:left w:val="nil"/>
              <w:bottom w:val="single" w:sz="4" w:space="0" w:color="auto"/>
              <w:right w:val="single" w:sz="4" w:space="0" w:color="auto"/>
            </w:tcBorders>
            <w:shd w:val="clear" w:color="auto" w:fill="auto"/>
            <w:noWrap/>
            <w:vAlign w:val="bottom"/>
            <w:hideMark/>
          </w:tcPr>
          <w:p w14:paraId="4AFA8103"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gridSpan w:val="3"/>
            <w:tcBorders>
              <w:top w:val="nil"/>
              <w:left w:val="nil"/>
              <w:bottom w:val="single" w:sz="4" w:space="0" w:color="auto"/>
              <w:right w:val="single" w:sz="4" w:space="0" w:color="auto"/>
            </w:tcBorders>
            <w:shd w:val="clear" w:color="auto" w:fill="auto"/>
            <w:noWrap/>
            <w:vAlign w:val="bottom"/>
            <w:hideMark/>
          </w:tcPr>
          <w:p w14:paraId="07341F85"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r>
      <w:tr w:rsidR="003024E0" w:rsidRPr="00394C7D" w14:paraId="64F6CB6C" w14:textId="77777777" w:rsidTr="00EA3EE1">
        <w:trPr>
          <w:gridAfter w:val="1"/>
          <w:wAfter w:w="64" w:type="dxa"/>
          <w:trHeight w:val="555"/>
        </w:trPr>
        <w:tc>
          <w:tcPr>
            <w:tcW w:w="21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0F14AFF1"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tcBorders>
              <w:top w:val="nil"/>
              <w:left w:val="nil"/>
              <w:bottom w:val="single" w:sz="4" w:space="0" w:color="auto"/>
              <w:right w:val="single" w:sz="4" w:space="0" w:color="auto"/>
            </w:tcBorders>
            <w:shd w:val="clear" w:color="auto" w:fill="auto"/>
            <w:noWrap/>
            <w:vAlign w:val="bottom"/>
            <w:hideMark/>
          </w:tcPr>
          <w:p w14:paraId="27AE7137"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tcBorders>
              <w:top w:val="nil"/>
              <w:left w:val="nil"/>
              <w:bottom w:val="single" w:sz="4" w:space="0" w:color="auto"/>
              <w:right w:val="single" w:sz="4" w:space="0" w:color="auto"/>
            </w:tcBorders>
            <w:shd w:val="clear" w:color="auto" w:fill="auto"/>
            <w:noWrap/>
            <w:vAlign w:val="bottom"/>
            <w:hideMark/>
          </w:tcPr>
          <w:p w14:paraId="6A3A1B74"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gridSpan w:val="3"/>
            <w:tcBorders>
              <w:top w:val="nil"/>
              <w:left w:val="nil"/>
              <w:bottom w:val="single" w:sz="4" w:space="0" w:color="auto"/>
              <w:right w:val="single" w:sz="4" w:space="0" w:color="auto"/>
            </w:tcBorders>
            <w:shd w:val="clear" w:color="auto" w:fill="auto"/>
            <w:noWrap/>
            <w:vAlign w:val="bottom"/>
            <w:hideMark/>
          </w:tcPr>
          <w:p w14:paraId="523C0E20"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r>
      <w:tr w:rsidR="003024E0" w:rsidRPr="00394C7D" w14:paraId="42F76507" w14:textId="77777777" w:rsidTr="00EA3EE1">
        <w:trPr>
          <w:gridAfter w:val="1"/>
          <w:wAfter w:w="64" w:type="dxa"/>
          <w:trHeight w:val="555"/>
        </w:trPr>
        <w:tc>
          <w:tcPr>
            <w:tcW w:w="21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AE6DA5B"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tcBorders>
              <w:top w:val="nil"/>
              <w:left w:val="nil"/>
              <w:bottom w:val="single" w:sz="4" w:space="0" w:color="auto"/>
              <w:right w:val="single" w:sz="4" w:space="0" w:color="auto"/>
            </w:tcBorders>
            <w:shd w:val="clear" w:color="auto" w:fill="auto"/>
            <w:noWrap/>
            <w:vAlign w:val="bottom"/>
            <w:hideMark/>
          </w:tcPr>
          <w:p w14:paraId="3553B305"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tcBorders>
              <w:top w:val="nil"/>
              <w:left w:val="nil"/>
              <w:bottom w:val="single" w:sz="4" w:space="0" w:color="auto"/>
              <w:right w:val="single" w:sz="4" w:space="0" w:color="auto"/>
            </w:tcBorders>
            <w:shd w:val="clear" w:color="auto" w:fill="auto"/>
            <w:noWrap/>
            <w:vAlign w:val="bottom"/>
            <w:hideMark/>
          </w:tcPr>
          <w:p w14:paraId="67079843"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gridSpan w:val="3"/>
            <w:tcBorders>
              <w:top w:val="nil"/>
              <w:left w:val="nil"/>
              <w:bottom w:val="single" w:sz="4" w:space="0" w:color="auto"/>
              <w:right w:val="single" w:sz="4" w:space="0" w:color="auto"/>
            </w:tcBorders>
            <w:shd w:val="clear" w:color="auto" w:fill="auto"/>
            <w:noWrap/>
            <w:vAlign w:val="bottom"/>
            <w:hideMark/>
          </w:tcPr>
          <w:p w14:paraId="29692D30"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r>
      <w:tr w:rsidR="003024E0" w:rsidRPr="00394C7D" w14:paraId="0D488BCE" w14:textId="77777777" w:rsidTr="00EA3EE1">
        <w:trPr>
          <w:gridAfter w:val="1"/>
          <w:wAfter w:w="64" w:type="dxa"/>
          <w:trHeight w:val="555"/>
        </w:trPr>
        <w:tc>
          <w:tcPr>
            <w:tcW w:w="21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27EB882C"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tcBorders>
              <w:top w:val="nil"/>
              <w:left w:val="nil"/>
              <w:bottom w:val="single" w:sz="4" w:space="0" w:color="auto"/>
              <w:right w:val="single" w:sz="4" w:space="0" w:color="auto"/>
            </w:tcBorders>
            <w:shd w:val="clear" w:color="auto" w:fill="auto"/>
            <w:noWrap/>
            <w:vAlign w:val="bottom"/>
            <w:hideMark/>
          </w:tcPr>
          <w:p w14:paraId="11D3D688"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tcBorders>
              <w:top w:val="nil"/>
              <w:left w:val="nil"/>
              <w:bottom w:val="single" w:sz="4" w:space="0" w:color="auto"/>
              <w:right w:val="single" w:sz="4" w:space="0" w:color="auto"/>
            </w:tcBorders>
            <w:shd w:val="clear" w:color="auto" w:fill="auto"/>
            <w:noWrap/>
            <w:vAlign w:val="bottom"/>
            <w:hideMark/>
          </w:tcPr>
          <w:p w14:paraId="06D9CB05"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gridSpan w:val="3"/>
            <w:tcBorders>
              <w:top w:val="nil"/>
              <w:left w:val="nil"/>
              <w:bottom w:val="single" w:sz="4" w:space="0" w:color="auto"/>
              <w:right w:val="single" w:sz="4" w:space="0" w:color="auto"/>
            </w:tcBorders>
            <w:shd w:val="clear" w:color="auto" w:fill="auto"/>
            <w:noWrap/>
            <w:vAlign w:val="bottom"/>
            <w:hideMark/>
          </w:tcPr>
          <w:p w14:paraId="6C4E275A"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r>
      <w:tr w:rsidR="003024E0" w:rsidRPr="00394C7D" w14:paraId="7B744B04" w14:textId="77777777" w:rsidTr="00EA3EE1">
        <w:trPr>
          <w:gridAfter w:val="1"/>
          <w:wAfter w:w="64" w:type="dxa"/>
          <w:trHeight w:val="555"/>
        </w:trPr>
        <w:tc>
          <w:tcPr>
            <w:tcW w:w="21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332804BA"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tcBorders>
              <w:top w:val="nil"/>
              <w:left w:val="nil"/>
              <w:bottom w:val="single" w:sz="4" w:space="0" w:color="auto"/>
              <w:right w:val="single" w:sz="4" w:space="0" w:color="auto"/>
            </w:tcBorders>
            <w:shd w:val="clear" w:color="auto" w:fill="auto"/>
            <w:noWrap/>
            <w:vAlign w:val="bottom"/>
            <w:hideMark/>
          </w:tcPr>
          <w:p w14:paraId="214A1177"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tcBorders>
              <w:top w:val="nil"/>
              <w:left w:val="nil"/>
              <w:bottom w:val="single" w:sz="4" w:space="0" w:color="auto"/>
              <w:right w:val="single" w:sz="4" w:space="0" w:color="auto"/>
            </w:tcBorders>
            <w:shd w:val="clear" w:color="auto" w:fill="auto"/>
            <w:noWrap/>
            <w:vAlign w:val="bottom"/>
            <w:hideMark/>
          </w:tcPr>
          <w:p w14:paraId="318CB70E"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gridSpan w:val="3"/>
            <w:tcBorders>
              <w:top w:val="nil"/>
              <w:left w:val="nil"/>
              <w:bottom w:val="single" w:sz="4" w:space="0" w:color="auto"/>
              <w:right w:val="single" w:sz="4" w:space="0" w:color="auto"/>
            </w:tcBorders>
            <w:shd w:val="clear" w:color="auto" w:fill="auto"/>
            <w:noWrap/>
            <w:vAlign w:val="bottom"/>
            <w:hideMark/>
          </w:tcPr>
          <w:p w14:paraId="7E577018"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r>
      <w:tr w:rsidR="003024E0" w:rsidRPr="00394C7D" w14:paraId="7F154070" w14:textId="77777777" w:rsidTr="00EA3EE1">
        <w:trPr>
          <w:gridAfter w:val="1"/>
          <w:wAfter w:w="64" w:type="dxa"/>
          <w:trHeight w:val="555"/>
        </w:trPr>
        <w:tc>
          <w:tcPr>
            <w:tcW w:w="21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376ED3DC"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tcBorders>
              <w:top w:val="nil"/>
              <w:left w:val="nil"/>
              <w:bottom w:val="single" w:sz="4" w:space="0" w:color="auto"/>
              <w:right w:val="single" w:sz="4" w:space="0" w:color="auto"/>
            </w:tcBorders>
            <w:shd w:val="clear" w:color="auto" w:fill="auto"/>
            <w:noWrap/>
            <w:vAlign w:val="bottom"/>
            <w:hideMark/>
          </w:tcPr>
          <w:p w14:paraId="31C27F0E"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tcBorders>
              <w:top w:val="nil"/>
              <w:left w:val="nil"/>
              <w:bottom w:val="single" w:sz="4" w:space="0" w:color="auto"/>
              <w:right w:val="single" w:sz="4" w:space="0" w:color="auto"/>
            </w:tcBorders>
            <w:shd w:val="clear" w:color="auto" w:fill="auto"/>
            <w:noWrap/>
            <w:vAlign w:val="bottom"/>
            <w:hideMark/>
          </w:tcPr>
          <w:p w14:paraId="0D9117A7"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gridSpan w:val="3"/>
            <w:tcBorders>
              <w:top w:val="nil"/>
              <w:left w:val="nil"/>
              <w:bottom w:val="single" w:sz="4" w:space="0" w:color="auto"/>
              <w:right w:val="single" w:sz="4" w:space="0" w:color="auto"/>
            </w:tcBorders>
            <w:shd w:val="clear" w:color="auto" w:fill="auto"/>
            <w:noWrap/>
            <w:vAlign w:val="bottom"/>
            <w:hideMark/>
          </w:tcPr>
          <w:p w14:paraId="124513CC"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r>
      <w:tr w:rsidR="003024E0" w:rsidRPr="00394C7D" w14:paraId="5816602C" w14:textId="77777777" w:rsidTr="00EA3EE1">
        <w:trPr>
          <w:gridAfter w:val="1"/>
          <w:wAfter w:w="64" w:type="dxa"/>
          <w:trHeight w:val="555"/>
        </w:trPr>
        <w:tc>
          <w:tcPr>
            <w:tcW w:w="21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D5605E4"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tcBorders>
              <w:top w:val="nil"/>
              <w:left w:val="nil"/>
              <w:bottom w:val="single" w:sz="4" w:space="0" w:color="auto"/>
              <w:right w:val="single" w:sz="4" w:space="0" w:color="auto"/>
            </w:tcBorders>
            <w:shd w:val="clear" w:color="auto" w:fill="auto"/>
            <w:noWrap/>
            <w:vAlign w:val="bottom"/>
            <w:hideMark/>
          </w:tcPr>
          <w:p w14:paraId="182CE9C0"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tcBorders>
              <w:top w:val="nil"/>
              <w:left w:val="nil"/>
              <w:bottom w:val="single" w:sz="4" w:space="0" w:color="auto"/>
              <w:right w:val="single" w:sz="4" w:space="0" w:color="auto"/>
            </w:tcBorders>
            <w:shd w:val="clear" w:color="auto" w:fill="auto"/>
            <w:noWrap/>
            <w:vAlign w:val="bottom"/>
            <w:hideMark/>
          </w:tcPr>
          <w:p w14:paraId="0E103036"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gridSpan w:val="3"/>
            <w:tcBorders>
              <w:top w:val="nil"/>
              <w:left w:val="nil"/>
              <w:bottom w:val="single" w:sz="4" w:space="0" w:color="auto"/>
              <w:right w:val="single" w:sz="4" w:space="0" w:color="auto"/>
            </w:tcBorders>
            <w:shd w:val="clear" w:color="auto" w:fill="auto"/>
            <w:noWrap/>
            <w:vAlign w:val="bottom"/>
            <w:hideMark/>
          </w:tcPr>
          <w:p w14:paraId="1E1649B5"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r>
      <w:tr w:rsidR="003024E0" w:rsidRPr="00394C7D" w14:paraId="2E8F159A" w14:textId="77777777" w:rsidTr="00EA3EE1">
        <w:trPr>
          <w:gridAfter w:val="1"/>
          <w:wAfter w:w="64" w:type="dxa"/>
          <w:trHeight w:val="555"/>
        </w:trPr>
        <w:tc>
          <w:tcPr>
            <w:tcW w:w="21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D745365"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tcBorders>
              <w:top w:val="nil"/>
              <w:left w:val="nil"/>
              <w:bottom w:val="single" w:sz="4" w:space="0" w:color="auto"/>
              <w:right w:val="single" w:sz="4" w:space="0" w:color="auto"/>
            </w:tcBorders>
            <w:shd w:val="clear" w:color="auto" w:fill="auto"/>
            <w:noWrap/>
            <w:vAlign w:val="bottom"/>
            <w:hideMark/>
          </w:tcPr>
          <w:p w14:paraId="22B03A9C"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tcBorders>
              <w:top w:val="nil"/>
              <w:left w:val="nil"/>
              <w:bottom w:val="single" w:sz="4" w:space="0" w:color="auto"/>
              <w:right w:val="single" w:sz="4" w:space="0" w:color="auto"/>
            </w:tcBorders>
            <w:shd w:val="clear" w:color="auto" w:fill="auto"/>
            <w:noWrap/>
            <w:vAlign w:val="bottom"/>
            <w:hideMark/>
          </w:tcPr>
          <w:p w14:paraId="5DC54252"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gridSpan w:val="3"/>
            <w:tcBorders>
              <w:top w:val="nil"/>
              <w:left w:val="nil"/>
              <w:bottom w:val="single" w:sz="4" w:space="0" w:color="auto"/>
              <w:right w:val="single" w:sz="4" w:space="0" w:color="auto"/>
            </w:tcBorders>
            <w:shd w:val="clear" w:color="auto" w:fill="auto"/>
            <w:noWrap/>
            <w:vAlign w:val="bottom"/>
            <w:hideMark/>
          </w:tcPr>
          <w:p w14:paraId="738E20D9"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r>
      <w:tr w:rsidR="003024E0" w:rsidRPr="00394C7D" w14:paraId="5088DAFA" w14:textId="77777777" w:rsidTr="00EA3EE1">
        <w:trPr>
          <w:gridAfter w:val="1"/>
          <w:wAfter w:w="64" w:type="dxa"/>
          <w:trHeight w:val="555"/>
        </w:trPr>
        <w:tc>
          <w:tcPr>
            <w:tcW w:w="21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423C76A8"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tcBorders>
              <w:top w:val="nil"/>
              <w:left w:val="nil"/>
              <w:bottom w:val="single" w:sz="4" w:space="0" w:color="auto"/>
              <w:right w:val="single" w:sz="4" w:space="0" w:color="auto"/>
            </w:tcBorders>
            <w:shd w:val="clear" w:color="auto" w:fill="auto"/>
            <w:noWrap/>
            <w:vAlign w:val="bottom"/>
            <w:hideMark/>
          </w:tcPr>
          <w:p w14:paraId="24A0F056"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tcBorders>
              <w:top w:val="nil"/>
              <w:left w:val="nil"/>
              <w:bottom w:val="single" w:sz="4" w:space="0" w:color="auto"/>
              <w:right w:val="single" w:sz="4" w:space="0" w:color="auto"/>
            </w:tcBorders>
            <w:shd w:val="clear" w:color="auto" w:fill="auto"/>
            <w:noWrap/>
            <w:vAlign w:val="bottom"/>
            <w:hideMark/>
          </w:tcPr>
          <w:p w14:paraId="4D30DCE5"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gridSpan w:val="3"/>
            <w:tcBorders>
              <w:top w:val="nil"/>
              <w:left w:val="nil"/>
              <w:bottom w:val="single" w:sz="4" w:space="0" w:color="auto"/>
              <w:right w:val="single" w:sz="4" w:space="0" w:color="auto"/>
            </w:tcBorders>
            <w:shd w:val="clear" w:color="auto" w:fill="auto"/>
            <w:noWrap/>
            <w:vAlign w:val="bottom"/>
            <w:hideMark/>
          </w:tcPr>
          <w:p w14:paraId="66972C3C"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r>
      <w:tr w:rsidR="003024E0" w:rsidRPr="00394C7D" w14:paraId="5A6333BD" w14:textId="77777777" w:rsidTr="00EA3EE1">
        <w:trPr>
          <w:gridAfter w:val="1"/>
          <w:wAfter w:w="64" w:type="dxa"/>
          <w:trHeight w:val="555"/>
        </w:trPr>
        <w:tc>
          <w:tcPr>
            <w:tcW w:w="21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2D459937"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tcBorders>
              <w:top w:val="nil"/>
              <w:left w:val="nil"/>
              <w:bottom w:val="single" w:sz="4" w:space="0" w:color="auto"/>
              <w:right w:val="single" w:sz="4" w:space="0" w:color="auto"/>
            </w:tcBorders>
            <w:shd w:val="clear" w:color="auto" w:fill="auto"/>
            <w:noWrap/>
            <w:vAlign w:val="bottom"/>
            <w:hideMark/>
          </w:tcPr>
          <w:p w14:paraId="62139823"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tcBorders>
              <w:top w:val="nil"/>
              <w:left w:val="nil"/>
              <w:bottom w:val="single" w:sz="4" w:space="0" w:color="auto"/>
              <w:right w:val="single" w:sz="4" w:space="0" w:color="auto"/>
            </w:tcBorders>
            <w:shd w:val="clear" w:color="auto" w:fill="auto"/>
            <w:noWrap/>
            <w:vAlign w:val="bottom"/>
            <w:hideMark/>
          </w:tcPr>
          <w:p w14:paraId="24C069A8"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gridSpan w:val="3"/>
            <w:tcBorders>
              <w:top w:val="nil"/>
              <w:left w:val="nil"/>
              <w:bottom w:val="single" w:sz="4" w:space="0" w:color="auto"/>
              <w:right w:val="single" w:sz="4" w:space="0" w:color="auto"/>
            </w:tcBorders>
            <w:shd w:val="clear" w:color="auto" w:fill="auto"/>
            <w:noWrap/>
            <w:vAlign w:val="bottom"/>
            <w:hideMark/>
          </w:tcPr>
          <w:p w14:paraId="04A21DF0"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r>
      <w:tr w:rsidR="003024E0" w:rsidRPr="00394C7D" w14:paraId="7515E44A" w14:textId="77777777" w:rsidTr="00EA3EE1">
        <w:trPr>
          <w:gridAfter w:val="1"/>
          <w:wAfter w:w="64" w:type="dxa"/>
          <w:trHeight w:val="555"/>
        </w:trPr>
        <w:tc>
          <w:tcPr>
            <w:tcW w:w="21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2AC4B24D"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tcBorders>
              <w:top w:val="nil"/>
              <w:left w:val="nil"/>
              <w:bottom w:val="single" w:sz="4" w:space="0" w:color="auto"/>
              <w:right w:val="single" w:sz="4" w:space="0" w:color="auto"/>
            </w:tcBorders>
            <w:shd w:val="clear" w:color="auto" w:fill="auto"/>
            <w:noWrap/>
            <w:vAlign w:val="bottom"/>
            <w:hideMark/>
          </w:tcPr>
          <w:p w14:paraId="56F9093D"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tcBorders>
              <w:top w:val="nil"/>
              <w:left w:val="nil"/>
              <w:bottom w:val="single" w:sz="4" w:space="0" w:color="auto"/>
              <w:right w:val="single" w:sz="4" w:space="0" w:color="auto"/>
            </w:tcBorders>
            <w:shd w:val="clear" w:color="auto" w:fill="auto"/>
            <w:noWrap/>
            <w:vAlign w:val="bottom"/>
            <w:hideMark/>
          </w:tcPr>
          <w:p w14:paraId="2AE45E20"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gridSpan w:val="3"/>
            <w:tcBorders>
              <w:top w:val="nil"/>
              <w:left w:val="nil"/>
              <w:bottom w:val="single" w:sz="4" w:space="0" w:color="auto"/>
              <w:right w:val="single" w:sz="4" w:space="0" w:color="auto"/>
            </w:tcBorders>
            <w:shd w:val="clear" w:color="auto" w:fill="auto"/>
            <w:noWrap/>
            <w:vAlign w:val="bottom"/>
            <w:hideMark/>
          </w:tcPr>
          <w:p w14:paraId="15FBB9DC"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r>
      <w:tr w:rsidR="003024E0" w:rsidRPr="00394C7D" w14:paraId="7A19D2F9" w14:textId="77777777" w:rsidTr="00EA3EE1">
        <w:trPr>
          <w:gridAfter w:val="1"/>
          <w:wAfter w:w="64" w:type="dxa"/>
          <w:trHeight w:val="555"/>
        </w:trPr>
        <w:tc>
          <w:tcPr>
            <w:tcW w:w="21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3E3F400"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tcBorders>
              <w:top w:val="nil"/>
              <w:left w:val="nil"/>
              <w:bottom w:val="single" w:sz="4" w:space="0" w:color="auto"/>
              <w:right w:val="single" w:sz="4" w:space="0" w:color="auto"/>
            </w:tcBorders>
            <w:shd w:val="clear" w:color="auto" w:fill="auto"/>
            <w:noWrap/>
            <w:vAlign w:val="bottom"/>
            <w:hideMark/>
          </w:tcPr>
          <w:p w14:paraId="3B148D6D"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tcBorders>
              <w:top w:val="nil"/>
              <w:left w:val="nil"/>
              <w:bottom w:val="single" w:sz="4" w:space="0" w:color="auto"/>
              <w:right w:val="single" w:sz="4" w:space="0" w:color="auto"/>
            </w:tcBorders>
            <w:shd w:val="clear" w:color="auto" w:fill="auto"/>
            <w:noWrap/>
            <w:vAlign w:val="bottom"/>
            <w:hideMark/>
          </w:tcPr>
          <w:p w14:paraId="1E8257E1"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gridSpan w:val="3"/>
            <w:tcBorders>
              <w:top w:val="nil"/>
              <w:left w:val="nil"/>
              <w:bottom w:val="single" w:sz="4" w:space="0" w:color="auto"/>
              <w:right w:val="single" w:sz="4" w:space="0" w:color="auto"/>
            </w:tcBorders>
            <w:shd w:val="clear" w:color="auto" w:fill="auto"/>
            <w:noWrap/>
            <w:vAlign w:val="bottom"/>
            <w:hideMark/>
          </w:tcPr>
          <w:p w14:paraId="09721EF2"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r>
      <w:tr w:rsidR="003024E0" w:rsidRPr="00394C7D" w14:paraId="77A156CA" w14:textId="77777777" w:rsidTr="00EA3EE1">
        <w:trPr>
          <w:gridAfter w:val="1"/>
          <w:wAfter w:w="64" w:type="dxa"/>
          <w:trHeight w:val="555"/>
        </w:trPr>
        <w:tc>
          <w:tcPr>
            <w:tcW w:w="21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4BBF88FA"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tcBorders>
              <w:top w:val="nil"/>
              <w:left w:val="nil"/>
              <w:bottom w:val="single" w:sz="4" w:space="0" w:color="auto"/>
              <w:right w:val="single" w:sz="4" w:space="0" w:color="auto"/>
            </w:tcBorders>
            <w:shd w:val="clear" w:color="auto" w:fill="auto"/>
            <w:noWrap/>
            <w:vAlign w:val="bottom"/>
            <w:hideMark/>
          </w:tcPr>
          <w:p w14:paraId="0DF6B5AA"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tcBorders>
              <w:top w:val="nil"/>
              <w:left w:val="nil"/>
              <w:bottom w:val="single" w:sz="4" w:space="0" w:color="auto"/>
              <w:right w:val="single" w:sz="4" w:space="0" w:color="auto"/>
            </w:tcBorders>
            <w:shd w:val="clear" w:color="auto" w:fill="auto"/>
            <w:noWrap/>
            <w:vAlign w:val="bottom"/>
            <w:hideMark/>
          </w:tcPr>
          <w:p w14:paraId="4CA4023D"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gridSpan w:val="3"/>
            <w:tcBorders>
              <w:top w:val="nil"/>
              <w:left w:val="nil"/>
              <w:bottom w:val="single" w:sz="4" w:space="0" w:color="auto"/>
              <w:right w:val="single" w:sz="4" w:space="0" w:color="auto"/>
            </w:tcBorders>
            <w:shd w:val="clear" w:color="auto" w:fill="auto"/>
            <w:noWrap/>
            <w:vAlign w:val="bottom"/>
            <w:hideMark/>
          </w:tcPr>
          <w:p w14:paraId="4AF6C2F0"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r>
      <w:tr w:rsidR="003024E0" w:rsidRPr="00394C7D" w14:paraId="408CE700" w14:textId="77777777" w:rsidTr="00EA3EE1">
        <w:trPr>
          <w:gridAfter w:val="1"/>
          <w:wAfter w:w="64" w:type="dxa"/>
          <w:trHeight w:val="555"/>
        </w:trPr>
        <w:tc>
          <w:tcPr>
            <w:tcW w:w="21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038B68EA"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lastRenderedPageBreak/>
              <w:t> </w:t>
            </w:r>
          </w:p>
        </w:tc>
        <w:tc>
          <w:tcPr>
            <w:tcW w:w="2180" w:type="dxa"/>
            <w:tcBorders>
              <w:top w:val="nil"/>
              <w:left w:val="nil"/>
              <w:bottom w:val="single" w:sz="4" w:space="0" w:color="auto"/>
              <w:right w:val="single" w:sz="4" w:space="0" w:color="auto"/>
            </w:tcBorders>
            <w:shd w:val="clear" w:color="auto" w:fill="auto"/>
            <w:noWrap/>
            <w:vAlign w:val="bottom"/>
            <w:hideMark/>
          </w:tcPr>
          <w:p w14:paraId="16449148"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tcBorders>
              <w:top w:val="nil"/>
              <w:left w:val="nil"/>
              <w:bottom w:val="single" w:sz="4" w:space="0" w:color="auto"/>
              <w:right w:val="single" w:sz="4" w:space="0" w:color="auto"/>
            </w:tcBorders>
            <w:shd w:val="clear" w:color="auto" w:fill="auto"/>
            <w:noWrap/>
            <w:vAlign w:val="bottom"/>
            <w:hideMark/>
          </w:tcPr>
          <w:p w14:paraId="5F863A71"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c>
          <w:tcPr>
            <w:tcW w:w="2180" w:type="dxa"/>
            <w:gridSpan w:val="3"/>
            <w:tcBorders>
              <w:top w:val="nil"/>
              <w:left w:val="nil"/>
              <w:bottom w:val="single" w:sz="4" w:space="0" w:color="auto"/>
              <w:right w:val="single" w:sz="4" w:space="0" w:color="auto"/>
            </w:tcBorders>
            <w:shd w:val="clear" w:color="auto" w:fill="auto"/>
            <w:noWrap/>
            <w:vAlign w:val="bottom"/>
            <w:hideMark/>
          </w:tcPr>
          <w:p w14:paraId="3B7CDF3C" w14:textId="77777777" w:rsidR="003024E0" w:rsidRPr="00394C7D" w:rsidRDefault="003024E0">
            <w:pPr>
              <w:rPr>
                <w:rFonts w:ascii="Arial" w:hAnsi="Arial" w:cs="Arial"/>
                <w:color w:val="000000"/>
                <w:sz w:val="20"/>
                <w:szCs w:val="20"/>
              </w:rPr>
            </w:pPr>
            <w:r w:rsidRPr="00394C7D">
              <w:rPr>
                <w:rFonts w:ascii="Arial" w:hAnsi="Arial" w:cs="Arial"/>
                <w:color w:val="000000"/>
                <w:sz w:val="20"/>
                <w:szCs w:val="20"/>
              </w:rPr>
              <w:t> </w:t>
            </w:r>
          </w:p>
        </w:tc>
      </w:tr>
      <w:tr w:rsidR="00EA3EE1" w:rsidRPr="00394C7D" w14:paraId="63D5CDD0" w14:textId="77777777" w:rsidTr="00EA3EE1">
        <w:trPr>
          <w:trHeight w:val="285"/>
        </w:trPr>
        <w:tc>
          <w:tcPr>
            <w:tcW w:w="8784"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886BB8B" w14:textId="77777777" w:rsidR="00EA3EE1" w:rsidRPr="00394C7D" w:rsidRDefault="00EA3EE1">
            <w:pPr>
              <w:rPr>
                <w:rFonts w:ascii="Arial" w:hAnsi="Arial" w:cs="Arial"/>
                <w:b/>
                <w:color w:val="000000"/>
                <w:sz w:val="20"/>
                <w:szCs w:val="20"/>
              </w:rPr>
            </w:pPr>
            <w:r w:rsidRPr="00394C7D">
              <w:rPr>
                <w:rFonts w:ascii="Arial" w:hAnsi="Arial" w:cs="Arial"/>
                <w:b/>
                <w:color w:val="000000"/>
                <w:sz w:val="20"/>
                <w:szCs w:val="20"/>
              </w:rPr>
              <w:t>Prezentační listina pro stavbu:</w:t>
            </w:r>
          </w:p>
        </w:tc>
      </w:tr>
      <w:tr w:rsidR="00EA3EE1" w:rsidRPr="00394C7D" w14:paraId="14920541" w14:textId="77777777" w:rsidTr="00EA3EE1">
        <w:trPr>
          <w:trHeight w:val="570"/>
        </w:trPr>
        <w:tc>
          <w:tcPr>
            <w:tcW w:w="1715" w:type="dxa"/>
            <w:tcBorders>
              <w:top w:val="nil"/>
              <w:left w:val="single" w:sz="4" w:space="0" w:color="auto"/>
              <w:bottom w:val="single" w:sz="4" w:space="0" w:color="auto"/>
              <w:right w:val="single" w:sz="4" w:space="0" w:color="auto"/>
            </w:tcBorders>
            <w:shd w:val="clear" w:color="auto" w:fill="auto"/>
            <w:vAlign w:val="center"/>
            <w:hideMark/>
          </w:tcPr>
          <w:p w14:paraId="1C458A64"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Název</w:t>
            </w:r>
          </w:p>
        </w:tc>
        <w:tc>
          <w:tcPr>
            <w:tcW w:w="7069" w:type="dxa"/>
            <w:gridSpan w:val="7"/>
            <w:tcBorders>
              <w:top w:val="single" w:sz="4" w:space="0" w:color="auto"/>
              <w:left w:val="nil"/>
              <w:bottom w:val="single" w:sz="4" w:space="0" w:color="auto"/>
              <w:right w:val="single" w:sz="4" w:space="0" w:color="auto"/>
            </w:tcBorders>
            <w:shd w:val="clear" w:color="auto" w:fill="auto"/>
            <w:vAlign w:val="center"/>
            <w:hideMark/>
          </w:tcPr>
          <w:p w14:paraId="32DAF266"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Proškolení z plánu BOZP při vstupu na staveniště, včetně seznámení s identifikovaným nebezpečím při pracovní činnosti, hodnocení rizik BOZP a opatření ke snížení rizika.</w:t>
            </w:r>
          </w:p>
        </w:tc>
      </w:tr>
      <w:tr w:rsidR="00EA3EE1" w:rsidRPr="00394C7D" w14:paraId="39F7284B" w14:textId="77777777" w:rsidTr="00EA3EE1">
        <w:trPr>
          <w:trHeight w:val="1095"/>
        </w:trPr>
        <w:tc>
          <w:tcPr>
            <w:tcW w:w="1715" w:type="dxa"/>
            <w:tcBorders>
              <w:top w:val="nil"/>
              <w:left w:val="single" w:sz="4" w:space="0" w:color="auto"/>
              <w:bottom w:val="single" w:sz="4" w:space="0" w:color="auto"/>
              <w:right w:val="single" w:sz="4" w:space="0" w:color="auto"/>
            </w:tcBorders>
            <w:shd w:val="clear" w:color="auto" w:fill="auto"/>
            <w:vAlign w:val="center"/>
            <w:hideMark/>
          </w:tcPr>
          <w:p w14:paraId="40E04C0E"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Proškolení a seznámení provedl:</w:t>
            </w:r>
          </w:p>
        </w:tc>
        <w:tc>
          <w:tcPr>
            <w:tcW w:w="5084" w:type="dxa"/>
            <w:gridSpan w:val="4"/>
            <w:tcBorders>
              <w:top w:val="nil"/>
              <w:left w:val="nil"/>
              <w:bottom w:val="single" w:sz="4" w:space="0" w:color="auto"/>
              <w:right w:val="single" w:sz="4" w:space="0" w:color="auto"/>
            </w:tcBorders>
            <w:shd w:val="clear" w:color="auto" w:fill="auto"/>
            <w:noWrap/>
            <w:vAlign w:val="center"/>
            <w:hideMark/>
          </w:tcPr>
          <w:p w14:paraId="77D28CD3"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14:paraId="63716F64"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11CB292C"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r>
      <w:tr w:rsidR="00EA3EE1" w:rsidRPr="00394C7D" w14:paraId="2173FD72" w14:textId="77777777" w:rsidTr="00EA3EE1">
        <w:trPr>
          <w:trHeight w:val="555"/>
        </w:trPr>
        <w:tc>
          <w:tcPr>
            <w:tcW w:w="1715" w:type="dxa"/>
            <w:tcBorders>
              <w:top w:val="nil"/>
              <w:left w:val="single" w:sz="4" w:space="0" w:color="auto"/>
              <w:bottom w:val="single" w:sz="4" w:space="0" w:color="auto"/>
              <w:right w:val="single" w:sz="4" w:space="0" w:color="auto"/>
            </w:tcBorders>
            <w:shd w:val="clear" w:color="auto" w:fill="auto"/>
            <w:vAlign w:val="center"/>
            <w:hideMark/>
          </w:tcPr>
          <w:p w14:paraId="59D19EA2"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Pořadové číslo</w:t>
            </w:r>
          </w:p>
        </w:tc>
        <w:tc>
          <w:tcPr>
            <w:tcW w:w="5084" w:type="dxa"/>
            <w:gridSpan w:val="4"/>
            <w:tcBorders>
              <w:top w:val="nil"/>
              <w:left w:val="nil"/>
              <w:bottom w:val="single" w:sz="4" w:space="0" w:color="auto"/>
              <w:right w:val="single" w:sz="4" w:space="0" w:color="auto"/>
            </w:tcBorders>
            <w:shd w:val="clear" w:color="auto" w:fill="auto"/>
            <w:noWrap/>
            <w:vAlign w:val="center"/>
            <w:hideMark/>
          </w:tcPr>
          <w:p w14:paraId="59BFA170"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Seznámení osob - příjmení a jméno</w:t>
            </w:r>
          </w:p>
        </w:tc>
        <w:tc>
          <w:tcPr>
            <w:tcW w:w="993" w:type="dxa"/>
            <w:tcBorders>
              <w:top w:val="nil"/>
              <w:left w:val="nil"/>
              <w:bottom w:val="single" w:sz="4" w:space="0" w:color="auto"/>
              <w:right w:val="single" w:sz="4" w:space="0" w:color="auto"/>
            </w:tcBorders>
            <w:shd w:val="clear" w:color="auto" w:fill="auto"/>
            <w:noWrap/>
            <w:vAlign w:val="center"/>
            <w:hideMark/>
          </w:tcPr>
          <w:p w14:paraId="27A137CE"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Datum</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6EE6A5D0"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Podpis</w:t>
            </w:r>
          </w:p>
        </w:tc>
      </w:tr>
      <w:tr w:rsidR="00EA3EE1" w:rsidRPr="00394C7D" w14:paraId="3BDA1EEF" w14:textId="77777777" w:rsidTr="00EA3EE1">
        <w:trPr>
          <w:trHeight w:val="555"/>
        </w:trPr>
        <w:tc>
          <w:tcPr>
            <w:tcW w:w="1715" w:type="dxa"/>
            <w:tcBorders>
              <w:top w:val="nil"/>
              <w:left w:val="single" w:sz="4" w:space="0" w:color="auto"/>
              <w:bottom w:val="single" w:sz="4" w:space="0" w:color="auto"/>
              <w:right w:val="single" w:sz="4" w:space="0" w:color="auto"/>
            </w:tcBorders>
            <w:shd w:val="clear" w:color="auto" w:fill="auto"/>
            <w:noWrap/>
            <w:vAlign w:val="center"/>
            <w:hideMark/>
          </w:tcPr>
          <w:p w14:paraId="79CED301"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5084" w:type="dxa"/>
            <w:gridSpan w:val="4"/>
            <w:tcBorders>
              <w:top w:val="nil"/>
              <w:left w:val="nil"/>
              <w:bottom w:val="single" w:sz="4" w:space="0" w:color="auto"/>
              <w:right w:val="single" w:sz="4" w:space="0" w:color="auto"/>
            </w:tcBorders>
            <w:shd w:val="clear" w:color="auto" w:fill="auto"/>
            <w:noWrap/>
            <w:vAlign w:val="center"/>
            <w:hideMark/>
          </w:tcPr>
          <w:p w14:paraId="0E81D057"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14:paraId="25226091"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32DF4EAD"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r>
      <w:tr w:rsidR="00EA3EE1" w:rsidRPr="00394C7D" w14:paraId="1EF59B23" w14:textId="77777777" w:rsidTr="00EA3EE1">
        <w:trPr>
          <w:trHeight w:val="555"/>
        </w:trPr>
        <w:tc>
          <w:tcPr>
            <w:tcW w:w="1715" w:type="dxa"/>
            <w:tcBorders>
              <w:top w:val="nil"/>
              <w:left w:val="single" w:sz="4" w:space="0" w:color="auto"/>
              <w:bottom w:val="single" w:sz="4" w:space="0" w:color="auto"/>
              <w:right w:val="single" w:sz="4" w:space="0" w:color="auto"/>
            </w:tcBorders>
            <w:shd w:val="clear" w:color="auto" w:fill="auto"/>
            <w:noWrap/>
            <w:vAlign w:val="center"/>
            <w:hideMark/>
          </w:tcPr>
          <w:p w14:paraId="39E199BB"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5084" w:type="dxa"/>
            <w:gridSpan w:val="4"/>
            <w:tcBorders>
              <w:top w:val="nil"/>
              <w:left w:val="nil"/>
              <w:bottom w:val="single" w:sz="4" w:space="0" w:color="auto"/>
              <w:right w:val="single" w:sz="4" w:space="0" w:color="auto"/>
            </w:tcBorders>
            <w:shd w:val="clear" w:color="auto" w:fill="auto"/>
            <w:noWrap/>
            <w:vAlign w:val="center"/>
            <w:hideMark/>
          </w:tcPr>
          <w:p w14:paraId="1ED36BC9"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14:paraId="2FDAB11F"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73C9C774"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r>
      <w:tr w:rsidR="00EA3EE1" w:rsidRPr="00394C7D" w14:paraId="62D88D35" w14:textId="77777777" w:rsidTr="00EA3EE1">
        <w:trPr>
          <w:trHeight w:val="555"/>
        </w:trPr>
        <w:tc>
          <w:tcPr>
            <w:tcW w:w="1715" w:type="dxa"/>
            <w:tcBorders>
              <w:top w:val="nil"/>
              <w:left w:val="single" w:sz="4" w:space="0" w:color="auto"/>
              <w:bottom w:val="single" w:sz="4" w:space="0" w:color="auto"/>
              <w:right w:val="single" w:sz="4" w:space="0" w:color="auto"/>
            </w:tcBorders>
            <w:shd w:val="clear" w:color="auto" w:fill="auto"/>
            <w:noWrap/>
            <w:vAlign w:val="center"/>
            <w:hideMark/>
          </w:tcPr>
          <w:p w14:paraId="4F4D5A11"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5084" w:type="dxa"/>
            <w:gridSpan w:val="4"/>
            <w:tcBorders>
              <w:top w:val="nil"/>
              <w:left w:val="nil"/>
              <w:bottom w:val="single" w:sz="4" w:space="0" w:color="auto"/>
              <w:right w:val="single" w:sz="4" w:space="0" w:color="auto"/>
            </w:tcBorders>
            <w:shd w:val="clear" w:color="auto" w:fill="auto"/>
            <w:noWrap/>
            <w:vAlign w:val="center"/>
            <w:hideMark/>
          </w:tcPr>
          <w:p w14:paraId="65851B89"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14:paraId="3E7E3D0C"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0BF8CCE1"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r>
      <w:tr w:rsidR="00EA3EE1" w:rsidRPr="00394C7D" w14:paraId="61746F83" w14:textId="77777777" w:rsidTr="00EA3EE1">
        <w:trPr>
          <w:trHeight w:val="555"/>
        </w:trPr>
        <w:tc>
          <w:tcPr>
            <w:tcW w:w="1715" w:type="dxa"/>
            <w:tcBorders>
              <w:top w:val="nil"/>
              <w:left w:val="single" w:sz="4" w:space="0" w:color="auto"/>
              <w:bottom w:val="single" w:sz="4" w:space="0" w:color="auto"/>
              <w:right w:val="single" w:sz="4" w:space="0" w:color="auto"/>
            </w:tcBorders>
            <w:shd w:val="clear" w:color="auto" w:fill="auto"/>
            <w:noWrap/>
            <w:vAlign w:val="center"/>
            <w:hideMark/>
          </w:tcPr>
          <w:p w14:paraId="28AE104F"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5084" w:type="dxa"/>
            <w:gridSpan w:val="4"/>
            <w:tcBorders>
              <w:top w:val="nil"/>
              <w:left w:val="nil"/>
              <w:bottom w:val="single" w:sz="4" w:space="0" w:color="auto"/>
              <w:right w:val="single" w:sz="4" w:space="0" w:color="auto"/>
            </w:tcBorders>
            <w:shd w:val="clear" w:color="auto" w:fill="auto"/>
            <w:noWrap/>
            <w:vAlign w:val="center"/>
            <w:hideMark/>
          </w:tcPr>
          <w:p w14:paraId="38B46950"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14:paraId="7C38E7E4"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2E25211F"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r>
      <w:tr w:rsidR="00EA3EE1" w:rsidRPr="00394C7D" w14:paraId="11E608CC" w14:textId="77777777" w:rsidTr="00EA3EE1">
        <w:trPr>
          <w:trHeight w:val="555"/>
        </w:trPr>
        <w:tc>
          <w:tcPr>
            <w:tcW w:w="1715" w:type="dxa"/>
            <w:tcBorders>
              <w:top w:val="nil"/>
              <w:left w:val="single" w:sz="4" w:space="0" w:color="auto"/>
              <w:bottom w:val="single" w:sz="4" w:space="0" w:color="auto"/>
              <w:right w:val="single" w:sz="4" w:space="0" w:color="auto"/>
            </w:tcBorders>
            <w:shd w:val="clear" w:color="auto" w:fill="auto"/>
            <w:noWrap/>
            <w:vAlign w:val="center"/>
            <w:hideMark/>
          </w:tcPr>
          <w:p w14:paraId="4AE6D8D8"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5084" w:type="dxa"/>
            <w:gridSpan w:val="4"/>
            <w:tcBorders>
              <w:top w:val="nil"/>
              <w:left w:val="nil"/>
              <w:bottom w:val="single" w:sz="4" w:space="0" w:color="auto"/>
              <w:right w:val="single" w:sz="4" w:space="0" w:color="auto"/>
            </w:tcBorders>
            <w:shd w:val="clear" w:color="auto" w:fill="auto"/>
            <w:noWrap/>
            <w:vAlign w:val="center"/>
            <w:hideMark/>
          </w:tcPr>
          <w:p w14:paraId="1519B1A9"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14:paraId="15C1560C"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350EBFEF"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r>
      <w:tr w:rsidR="00EA3EE1" w:rsidRPr="00394C7D" w14:paraId="72F47677" w14:textId="77777777" w:rsidTr="00EA3EE1">
        <w:trPr>
          <w:trHeight w:val="555"/>
        </w:trPr>
        <w:tc>
          <w:tcPr>
            <w:tcW w:w="1715" w:type="dxa"/>
            <w:tcBorders>
              <w:top w:val="nil"/>
              <w:left w:val="single" w:sz="4" w:space="0" w:color="auto"/>
              <w:bottom w:val="single" w:sz="4" w:space="0" w:color="auto"/>
              <w:right w:val="single" w:sz="4" w:space="0" w:color="auto"/>
            </w:tcBorders>
            <w:shd w:val="clear" w:color="auto" w:fill="auto"/>
            <w:noWrap/>
            <w:vAlign w:val="center"/>
            <w:hideMark/>
          </w:tcPr>
          <w:p w14:paraId="40EC2CD6"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5084" w:type="dxa"/>
            <w:gridSpan w:val="4"/>
            <w:tcBorders>
              <w:top w:val="nil"/>
              <w:left w:val="nil"/>
              <w:bottom w:val="single" w:sz="4" w:space="0" w:color="auto"/>
              <w:right w:val="single" w:sz="4" w:space="0" w:color="auto"/>
            </w:tcBorders>
            <w:shd w:val="clear" w:color="auto" w:fill="auto"/>
            <w:noWrap/>
            <w:vAlign w:val="center"/>
            <w:hideMark/>
          </w:tcPr>
          <w:p w14:paraId="3F80E675"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14:paraId="4F15F2BD"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180E2D81"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r>
      <w:tr w:rsidR="00EA3EE1" w:rsidRPr="00394C7D" w14:paraId="41DDAA3D" w14:textId="77777777" w:rsidTr="00EA3EE1">
        <w:trPr>
          <w:trHeight w:val="555"/>
        </w:trPr>
        <w:tc>
          <w:tcPr>
            <w:tcW w:w="1715" w:type="dxa"/>
            <w:tcBorders>
              <w:top w:val="nil"/>
              <w:left w:val="single" w:sz="4" w:space="0" w:color="auto"/>
              <w:bottom w:val="single" w:sz="4" w:space="0" w:color="auto"/>
              <w:right w:val="single" w:sz="4" w:space="0" w:color="auto"/>
            </w:tcBorders>
            <w:shd w:val="clear" w:color="auto" w:fill="auto"/>
            <w:noWrap/>
            <w:vAlign w:val="center"/>
            <w:hideMark/>
          </w:tcPr>
          <w:p w14:paraId="2771B3CF"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5084" w:type="dxa"/>
            <w:gridSpan w:val="4"/>
            <w:tcBorders>
              <w:top w:val="nil"/>
              <w:left w:val="nil"/>
              <w:bottom w:val="single" w:sz="4" w:space="0" w:color="auto"/>
              <w:right w:val="single" w:sz="4" w:space="0" w:color="auto"/>
            </w:tcBorders>
            <w:shd w:val="clear" w:color="auto" w:fill="auto"/>
            <w:noWrap/>
            <w:vAlign w:val="center"/>
            <w:hideMark/>
          </w:tcPr>
          <w:p w14:paraId="500BDA59"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14:paraId="71C4737A"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188F05C9"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r>
      <w:tr w:rsidR="00EA3EE1" w:rsidRPr="00394C7D" w14:paraId="5D29850C" w14:textId="77777777" w:rsidTr="00EA3EE1">
        <w:trPr>
          <w:trHeight w:val="555"/>
        </w:trPr>
        <w:tc>
          <w:tcPr>
            <w:tcW w:w="1715" w:type="dxa"/>
            <w:tcBorders>
              <w:top w:val="nil"/>
              <w:left w:val="single" w:sz="4" w:space="0" w:color="auto"/>
              <w:bottom w:val="single" w:sz="4" w:space="0" w:color="auto"/>
              <w:right w:val="single" w:sz="4" w:space="0" w:color="auto"/>
            </w:tcBorders>
            <w:shd w:val="clear" w:color="auto" w:fill="auto"/>
            <w:noWrap/>
            <w:vAlign w:val="center"/>
            <w:hideMark/>
          </w:tcPr>
          <w:p w14:paraId="6FD8C52B"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5084" w:type="dxa"/>
            <w:gridSpan w:val="4"/>
            <w:tcBorders>
              <w:top w:val="nil"/>
              <w:left w:val="nil"/>
              <w:bottom w:val="single" w:sz="4" w:space="0" w:color="auto"/>
              <w:right w:val="single" w:sz="4" w:space="0" w:color="auto"/>
            </w:tcBorders>
            <w:shd w:val="clear" w:color="auto" w:fill="auto"/>
            <w:noWrap/>
            <w:vAlign w:val="center"/>
            <w:hideMark/>
          </w:tcPr>
          <w:p w14:paraId="6A10E8BF"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14:paraId="25BDD768"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7EFD7975"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r>
      <w:tr w:rsidR="00EA3EE1" w:rsidRPr="00394C7D" w14:paraId="38E2B5C6" w14:textId="77777777" w:rsidTr="00EA3EE1">
        <w:trPr>
          <w:trHeight w:val="555"/>
        </w:trPr>
        <w:tc>
          <w:tcPr>
            <w:tcW w:w="1715" w:type="dxa"/>
            <w:tcBorders>
              <w:top w:val="nil"/>
              <w:left w:val="single" w:sz="4" w:space="0" w:color="auto"/>
              <w:bottom w:val="single" w:sz="4" w:space="0" w:color="auto"/>
              <w:right w:val="single" w:sz="4" w:space="0" w:color="auto"/>
            </w:tcBorders>
            <w:shd w:val="clear" w:color="auto" w:fill="auto"/>
            <w:noWrap/>
            <w:vAlign w:val="center"/>
            <w:hideMark/>
          </w:tcPr>
          <w:p w14:paraId="1CE20DD4"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5084" w:type="dxa"/>
            <w:gridSpan w:val="4"/>
            <w:tcBorders>
              <w:top w:val="nil"/>
              <w:left w:val="nil"/>
              <w:bottom w:val="single" w:sz="4" w:space="0" w:color="auto"/>
              <w:right w:val="single" w:sz="4" w:space="0" w:color="auto"/>
            </w:tcBorders>
            <w:shd w:val="clear" w:color="auto" w:fill="auto"/>
            <w:noWrap/>
            <w:vAlign w:val="center"/>
            <w:hideMark/>
          </w:tcPr>
          <w:p w14:paraId="27394A25"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14:paraId="5BDE35E5"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76C684D4"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r>
      <w:tr w:rsidR="00EA3EE1" w:rsidRPr="00394C7D" w14:paraId="27975F86" w14:textId="77777777" w:rsidTr="00EA3EE1">
        <w:trPr>
          <w:trHeight w:val="555"/>
        </w:trPr>
        <w:tc>
          <w:tcPr>
            <w:tcW w:w="1715" w:type="dxa"/>
            <w:tcBorders>
              <w:top w:val="nil"/>
              <w:left w:val="single" w:sz="4" w:space="0" w:color="auto"/>
              <w:bottom w:val="single" w:sz="4" w:space="0" w:color="auto"/>
              <w:right w:val="single" w:sz="4" w:space="0" w:color="auto"/>
            </w:tcBorders>
            <w:shd w:val="clear" w:color="auto" w:fill="auto"/>
            <w:noWrap/>
            <w:vAlign w:val="center"/>
            <w:hideMark/>
          </w:tcPr>
          <w:p w14:paraId="6C64310A"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5084" w:type="dxa"/>
            <w:gridSpan w:val="4"/>
            <w:tcBorders>
              <w:top w:val="nil"/>
              <w:left w:val="nil"/>
              <w:bottom w:val="single" w:sz="4" w:space="0" w:color="auto"/>
              <w:right w:val="single" w:sz="4" w:space="0" w:color="auto"/>
            </w:tcBorders>
            <w:shd w:val="clear" w:color="auto" w:fill="auto"/>
            <w:noWrap/>
            <w:vAlign w:val="center"/>
            <w:hideMark/>
          </w:tcPr>
          <w:p w14:paraId="5ABA2ABE"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14:paraId="33069A42"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1F58AAA6"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r>
      <w:tr w:rsidR="00EA3EE1" w:rsidRPr="00394C7D" w14:paraId="6F99A2E3" w14:textId="77777777" w:rsidTr="00EA3EE1">
        <w:trPr>
          <w:trHeight w:val="555"/>
        </w:trPr>
        <w:tc>
          <w:tcPr>
            <w:tcW w:w="1715" w:type="dxa"/>
            <w:tcBorders>
              <w:top w:val="nil"/>
              <w:left w:val="single" w:sz="4" w:space="0" w:color="auto"/>
              <w:bottom w:val="single" w:sz="4" w:space="0" w:color="auto"/>
              <w:right w:val="single" w:sz="4" w:space="0" w:color="auto"/>
            </w:tcBorders>
            <w:shd w:val="clear" w:color="auto" w:fill="auto"/>
            <w:noWrap/>
            <w:vAlign w:val="center"/>
            <w:hideMark/>
          </w:tcPr>
          <w:p w14:paraId="75385A83"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5084" w:type="dxa"/>
            <w:gridSpan w:val="4"/>
            <w:tcBorders>
              <w:top w:val="nil"/>
              <w:left w:val="nil"/>
              <w:bottom w:val="single" w:sz="4" w:space="0" w:color="auto"/>
              <w:right w:val="single" w:sz="4" w:space="0" w:color="auto"/>
            </w:tcBorders>
            <w:shd w:val="clear" w:color="auto" w:fill="auto"/>
            <w:noWrap/>
            <w:vAlign w:val="center"/>
            <w:hideMark/>
          </w:tcPr>
          <w:p w14:paraId="0DF554B2"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14:paraId="17BEE2F2"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11150CD3"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r>
      <w:tr w:rsidR="00EA3EE1" w:rsidRPr="00394C7D" w14:paraId="484B9B7B" w14:textId="77777777" w:rsidTr="00EA3EE1">
        <w:trPr>
          <w:trHeight w:val="555"/>
        </w:trPr>
        <w:tc>
          <w:tcPr>
            <w:tcW w:w="1715" w:type="dxa"/>
            <w:tcBorders>
              <w:top w:val="nil"/>
              <w:left w:val="single" w:sz="4" w:space="0" w:color="auto"/>
              <w:bottom w:val="single" w:sz="4" w:space="0" w:color="auto"/>
              <w:right w:val="single" w:sz="4" w:space="0" w:color="auto"/>
            </w:tcBorders>
            <w:shd w:val="clear" w:color="auto" w:fill="auto"/>
            <w:noWrap/>
            <w:vAlign w:val="center"/>
            <w:hideMark/>
          </w:tcPr>
          <w:p w14:paraId="740ACD0E"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5084" w:type="dxa"/>
            <w:gridSpan w:val="4"/>
            <w:tcBorders>
              <w:top w:val="nil"/>
              <w:left w:val="nil"/>
              <w:bottom w:val="single" w:sz="4" w:space="0" w:color="auto"/>
              <w:right w:val="single" w:sz="4" w:space="0" w:color="auto"/>
            </w:tcBorders>
            <w:shd w:val="clear" w:color="auto" w:fill="auto"/>
            <w:noWrap/>
            <w:vAlign w:val="center"/>
            <w:hideMark/>
          </w:tcPr>
          <w:p w14:paraId="5D69962F"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14:paraId="36B36BE8"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1C3F6D2A"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r>
      <w:tr w:rsidR="00EA3EE1" w:rsidRPr="00394C7D" w14:paraId="50868F5F" w14:textId="77777777" w:rsidTr="00EA3EE1">
        <w:trPr>
          <w:trHeight w:val="555"/>
        </w:trPr>
        <w:tc>
          <w:tcPr>
            <w:tcW w:w="1715" w:type="dxa"/>
            <w:tcBorders>
              <w:top w:val="nil"/>
              <w:left w:val="single" w:sz="4" w:space="0" w:color="auto"/>
              <w:bottom w:val="single" w:sz="4" w:space="0" w:color="auto"/>
              <w:right w:val="single" w:sz="4" w:space="0" w:color="auto"/>
            </w:tcBorders>
            <w:shd w:val="clear" w:color="auto" w:fill="auto"/>
            <w:noWrap/>
            <w:vAlign w:val="center"/>
            <w:hideMark/>
          </w:tcPr>
          <w:p w14:paraId="17989281"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5084" w:type="dxa"/>
            <w:gridSpan w:val="4"/>
            <w:tcBorders>
              <w:top w:val="nil"/>
              <w:left w:val="nil"/>
              <w:bottom w:val="single" w:sz="4" w:space="0" w:color="auto"/>
              <w:right w:val="single" w:sz="4" w:space="0" w:color="auto"/>
            </w:tcBorders>
            <w:shd w:val="clear" w:color="auto" w:fill="auto"/>
            <w:noWrap/>
            <w:vAlign w:val="center"/>
            <w:hideMark/>
          </w:tcPr>
          <w:p w14:paraId="53392A04"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14:paraId="530DBC69"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5101E3A2"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r>
      <w:tr w:rsidR="00EA3EE1" w:rsidRPr="00394C7D" w14:paraId="68535D40" w14:textId="77777777" w:rsidTr="00EA3EE1">
        <w:trPr>
          <w:trHeight w:val="555"/>
        </w:trPr>
        <w:tc>
          <w:tcPr>
            <w:tcW w:w="1715" w:type="dxa"/>
            <w:tcBorders>
              <w:top w:val="nil"/>
              <w:left w:val="single" w:sz="4" w:space="0" w:color="auto"/>
              <w:bottom w:val="single" w:sz="4" w:space="0" w:color="auto"/>
              <w:right w:val="single" w:sz="4" w:space="0" w:color="auto"/>
            </w:tcBorders>
            <w:shd w:val="clear" w:color="auto" w:fill="auto"/>
            <w:noWrap/>
            <w:vAlign w:val="center"/>
            <w:hideMark/>
          </w:tcPr>
          <w:p w14:paraId="55372154"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5084" w:type="dxa"/>
            <w:gridSpan w:val="4"/>
            <w:tcBorders>
              <w:top w:val="nil"/>
              <w:left w:val="nil"/>
              <w:bottom w:val="single" w:sz="4" w:space="0" w:color="auto"/>
              <w:right w:val="single" w:sz="4" w:space="0" w:color="auto"/>
            </w:tcBorders>
            <w:shd w:val="clear" w:color="auto" w:fill="auto"/>
            <w:noWrap/>
            <w:vAlign w:val="center"/>
            <w:hideMark/>
          </w:tcPr>
          <w:p w14:paraId="3F0669FC"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14:paraId="741CB38C"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0C20FB3F"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r>
      <w:tr w:rsidR="00EA3EE1" w:rsidRPr="00394C7D" w14:paraId="3EA8EDC1" w14:textId="77777777" w:rsidTr="00EA3EE1">
        <w:trPr>
          <w:trHeight w:val="555"/>
        </w:trPr>
        <w:tc>
          <w:tcPr>
            <w:tcW w:w="1715" w:type="dxa"/>
            <w:tcBorders>
              <w:top w:val="nil"/>
              <w:left w:val="single" w:sz="4" w:space="0" w:color="auto"/>
              <w:bottom w:val="single" w:sz="4" w:space="0" w:color="auto"/>
              <w:right w:val="single" w:sz="4" w:space="0" w:color="auto"/>
            </w:tcBorders>
            <w:shd w:val="clear" w:color="auto" w:fill="auto"/>
            <w:noWrap/>
            <w:vAlign w:val="center"/>
            <w:hideMark/>
          </w:tcPr>
          <w:p w14:paraId="612D5762"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5084" w:type="dxa"/>
            <w:gridSpan w:val="4"/>
            <w:tcBorders>
              <w:top w:val="nil"/>
              <w:left w:val="nil"/>
              <w:bottom w:val="single" w:sz="4" w:space="0" w:color="auto"/>
              <w:right w:val="single" w:sz="4" w:space="0" w:color="auto"/>
            </w:tcBorders>
            <w:shd w:val="clear" w:color="auto" w:fill="auto"/>
            <w:noWrap/>
            <w:vAlign w:val="center"/>
            <w:hideMark/>
          </w:tcPr>
          <w:p w14:paraId="237E4377"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14:paraId="3DEEDF2F"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0FF4D556"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r>
      <w:tr w:rsidR="00EA3EE1" w:rsidRPr="00394C7D" w14:paraId="6FA3A7CA" w14:textId="77777777" w:rsidTr="00EA3EE1">
        <w:trPr>
          <w:trHeight w:val="555"/>
        </w:trPr>
        <w:tc>
          <w:tcPr>
            <w:tcW w:w="1715" w:type="dxa"/>
            <w:tcBorders>
              <w:top w:val="nil"/>
              <w:left w:val="single" w:sz="4" w:space="0" w:color="auto"/>
              <w:bottom w:val="single" w:sz="4" w:space="0" w:color="auto"/>
              <w:right w:val="single" w:sz="4" w:space="0" w:color="auto"/>
            </w:tcBorders>
            <w:shd w:val="clear" w:color="auto" w:fill="auto"/>
            <w:noWrap/>
            <w:vAlign w:val="center"/>
            <w:hideMark/>
          </w:tcPr>
          <w:p w14:paraId="71B5D0B7"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5084" w:type="dxa"/>
            <w:gridSpan w:val="4"/>
            <w:tcBorders>
              <w:top w:val="nil"/>
              <w:left w:val="nil"/>
              <w:bottom w:val="single" w:sz="4" w:space="0" w:color="auto"/>
              <w:right w:val="single" w:sz="4" w:space="0" w:color="auto"/>
            </w:tcBorders>
            <w:shd w:val="clear" w:color="auto" w:fill="auto"/>
            <w:noWrap/>
            <w:vAlign w:val="center"/>
            <w:hideMark/>
          </w:tcPr>
          <w:p w14:paraId="6714E0E2"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14:paraId="2704273A"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6561AFD7"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r>
      <w:tr w:rsidR="00EA3EE1" w:rsidRPr="00394C7D" w14:paraId="20F09941" w14:textId="77777777" w:rsidTr="00EA3EE1">
        <w:trPr>
          <w:trHeight w:val="555"/>
        </w:trPr>
        <w:tc>
          <w:tcPr>
            <w:tcW w:w="1715" w:type="dxa"/>
            <w:tcBorders>
              <w:top w:val="nil"/>
              <w:left w:val="single" w:sz="4" w:space="0" w:color="auto"/>
              <w:bottom w:val="single" w:sz="4" w:space="0" w:color="auto"/>
              <w:right w:val="single" w:sz="4" w:space="0" w:color="auto"/>
            </w:tcBorders>
            <w:shd w:val="clear" w:color="auto" w:fill="auto"/>
            <w:noWrap/>
            <w:vAlign w:val="center"/>
            <w:hideMark/>
          </w:tcPr>
          <w:p w14:paraId="7468E4AB"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5084" w:type="dxa"/>
            <w:gridSpan w:val="4"/>
            <w:tcBorders>
              <w:top w:val="nil"/>
              <w:left w:val="nil"/>
              <w:bottom w:val="single" w:sz="4" w:space="0" w:color="auto"/>
              <w:right w:val="single" w:sz="4" w:space="0" w:color="auto"/>
            </w:tcBorders>
            <w:shd w:val="clear" w:color="auto" w:fill="auto"/>
            <w:noWrap/>
            <w:vAlign w:val="center"/>
            <w:hideMark/>
          </w:tcPr>
          <w:p w14:paraId="771970B9"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14:paraId="26066C1C"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5F6E2E3C"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r>
      <w:tr w:rsidR="00EA3EE1" w:rsidRPr="00394C7D" w14:paraId="01CA2B48" w14:textId="77777777" w:rsidTr="00EA3EE1">
        <w:trPr>
          <w:trHeight w:val="555"/>
        </w:trPr>
        <w:tc>
          <w:tcPr>
            <w:tcW w:w="1715" w:type="dxa"/>
            <w:tcBorders>
              <w:top w:val="nil"/>
              <w:left w:val="single" w:sz="4" w:space="0" w:color="auto"/>
              <w:bottom w:val="single" w:sz="4" w:space="0" w:color="auto"/>
              <w:right w:val="single" w:sz="4" w:space="0" w:color="auto"/>
            </w:tcBorders>
            <w:shd w:val="clear" w:color="auto" w:fill="auto"/>
            <w:noWrap/>
            <w:vAlign w:val="center"/>
            <w:hideMark/>
          </w:tcPr>
          <w:p w14:paraId="493403D7"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5084" w:type="dxa"/>
            <w:gridSpan w:val="4"/>
            <w:tcBorders>
              <w:top w:val="nil"/>
              <w:left w:val="nil"/>
              <w:bottom w:val="single" w:sz="4" w:space="0" w:color="auto"/>
              <w:right w:val="single" w:sz="4" w:space="0" w:color="auto"/>
            </w:tcBorders>
            <w:shd w:val="clear" w:color="auto" w:fill="auto"/>
            <w:noWrap/>
            <w:vAlign w:val="center"/>
            <w:hideMark/>
          </w:tcPr>
          <w:p w14:paraId="6B8435E8"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14:paraId="4A14E736"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1EF6EC0B"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r>
      <w:tr w:rsidR="00EA3EE1" w:rsidRPr="00394C7D" w14:paraId="4923BC3B" w14:textId="77777777" w:rsidTr="00EA3EE1">
        <w:trPr>
          <w:trHeight w:val="555"/>
        </w:trPr>
        <w:tc>
          <w:tcPr>
            <w:tcW w:w="1715" w:type="dxa"/>
            <w:tcBorders>
              <w:top w:val="nil"/>
              <w:left w:val="single" w:sz="4" w:space="0" w:color="auto"/>
              <w:bottom w:val="single" w:sz="4" w:space="0" w:color="auto"/>
              <w:right w:val="single" w:sz="4" w:space="0" w:color="auto"/>
            </w:tcBorders>
            <w:shd w:val="clear" w:color="auto" w:fill="auto"/>
            <w:noWrap/>
            <w:vAlign w:val="center"/>
            <w:hideMark/>
          </w:tcPr>
          <w:p w14:paraId="43EB0EFF"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5084" w:type="dxa"/>
            <w:gridSpan w:val="4"/>
            <w:tcBorders>
              <w:top w:val="nil"/>
              <w:left w:val="nil"/>
              <w:bottom w:val="single" w:sz="4" w:space="0" w:color="auto"/>
              <w:right w:val="single" w:sz="4" w:space="0" w:color="auto"/>
            </w:tcBorders>
            <w:shd w:val="clear" w:color="auto" w:fill="auto"/>
            <w:noWrap/>
            <w:vAlign w:val="center"/>
            <w:hideMark/>
          </w:tcPr>
          <w:p w14:paraId="2BAB1C11"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14:paraId="5E6070F8"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34DACE29"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r>
    </w:tbl>
    <w:p w14:paraId="7AF90C41" w14:textId="77777777" w:rsidR="003024E0" w:rsidRPr="00394C7D" w:rsidRDefault="003024E0" w:rsidP="003024E0">
      <w:pPr>
        <w:pStyle w:val="Bezmezer"/>
        <w:ind w:right="1132"/>
        <w:jc w:val="both"/>
        <w:outlineLvl w:val="0"/>
        <w:rPr>
          <w:rFonts w:ascii="Arial" w:hAnsi="Arial" w:cs="Arial"/>
          <w:b/>
          <w:sz w:val="20"/>
          <w:szCs w:val="20"/>
        </w:rPr>
      </w:pPr>
    </w:p>
    <w:p w14:paraId="3F581E3D" w14:textId="77777777" w:rsidR="00EA3EE1" w:rsidRPr="00394C7D" w:rsidRDefault="00EA3EE1" w:rsidP="003024E0">
      <w:pPr>
        <w:pStyle w:val="Bezmezer"/>
        <w:ind w:right="1132"/>
        <w:jc w:val="both"/>
        <w:outlineLvl w:val="0"/>
        <w:rPr>
          <w:rFonts w:ascii="Arial" w:hAnsi="Arial" w:cs="Arial"/>
          <w:b/>
          <w:sz w:val="20"/>
          <w:szCs w:val="20"/>
        </w:rPr>
      </w:pPr>
    </w:p>
    <w:tbl>
      <w:tblPr>
        <w:tblW w:w="8760" w:type="dxa"/>
        <w:tblInd w:w="75" w:type="dxa"/>
        <w:tblCellMar>
          <w:left w:w="70" w:type="dxa"/>
          <w:right w:w="70" w:type="dxa"/>
        </w:tblCellMar>
        <w:tblLook w:val="04A0" w:firstRow="1" w:lastRow="0" w:firstColumn="1" w:lastColumn="0" w:noHBand="0" w:noVBand="1"/>
      </w:tblPr>
      <w:tblGrid>
        <w:gridCol w:w="1460"/>
        <w:gridCol w:w="1460"/>
        <w:gridCol w:w="1460"/>
        <w:gridCol w:w="1460"/>
        <w:gridCol w:w="1460"/>
        <w:gridCol w:w="1460"/>
      </w:tblGrid>
      <w:tr w:rsidR="00EA3EE1" w:rsidRPr="00394C7D" w14:paraId="5F3F4643" w14:textId="77777777" w:rsidTr="00EA3EE1">
        <w:trPr>
          <w:trHeight w:val="300"/>
        </w:trPr>
        <w:tc>
          <w:tcPr>
            <w:tcW w:w="876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28CD11E" w14:textId="77777777" w:rsidR="00EA3EE1" w:rsidRPr="00394C7D" w:rsidRDefault="00EA3EE1">
            <w:pPr>
              <w:rPr>
                <w:rFonts w:ascii="Arial" w:hAnsi="Arial" w:cs="Arial"/>
                <w:b/>
                <w:bCs/>
                <w:color w:val="000000"/>
                <w:sz w:val="20"/>
                <w:szCs w:val="20"/>
              </w:rPr>
            </w:pPr>
            <w:r w:rsidRPr="00394C7D">
              <w:rPr>
                <w:rFonts w:ascii="Arial" w:hAnsi="Arial" w:cs="Arial"/>
                <w:b/>
                <w:bCs/>
                <w:color w:val="000000"/>
                <w:sz w:val="20"/>
                <w:szCs w:val="20"/>
              </w:rPr>
              <w:t>Vzájemné seznámení zhotovitele s identifikovanými riziky a přijatými opatřeními:</w:t>
            </w:r>
          </w:p>
        </w:tc>
      </w:tr>
      <w:tr w:rsidR="00EA3EE1" w:rsidRPr="00394C7D" w14:paraId="6193F35F" w14:textId="77777777" w:rsidTr="00EA3EE1">
        <w:trPr>
          <w:trHeight w:val="930"/>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1977546E"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Datum seznámení Podpis</w:t>
            </w:r>
          </w:p>
        </w:tc>
        <w:tc>
          <w:tcPr>
            <w:tcW w:w="1460" w:type="dxa"/>
            <w:tcBorders>
              <w:top w:val="nil"/>
              <w:left w:val="nil"/>
              <w:bottom w:val="single" w:sz="4" w:space="0" w:color="auto"/>
              <w:right w:val="single" w:sz="4" w:space="0" w:color="auto"/>
            </w:tcBorders>
            <w:shd w:val="clear" w:color="auto" w:fill="auto"/>
            <w:noWrap/>
            <w:vAlign w:val="center"/>
            <w:hideMark/>
          </w:tcPr>
          <w:p w14:paraId="11EEBC82"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1460" w:type="dxa"/>
            <w:tcBorders>
              <w:top w:val="nil"/>
              <w:left w:val="nil"/>
              <w:bottom w:val="single" w:sz="4" w:space="0" w:color="auto"/>
              <w:right w:val="single" w:sz="4" w:space="0" w:color="auto"/>
            </w:tcBorders>
            <w:shd w:val="clear" w:color="auto" w:fill="auto"/>
            <w:noWrap/>
            <w:vAlign w:val="center"/>
            <w:hideMark/>
          </w:tcPr>
          <w:p w14:paraId="0EC271B7"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1460" w:type="dxa"/>
            <w:tcBorders>
              <w:top w:val="nil"/>
              <w:left w:val="nil"/>
              <w:bottom w:val="single" w:sz="4" w:space="0" w:color="auto"/>
              <w:right w:val="single" w:sz="4" w:space="0" w:color="auto"/>
            </w:tcBorders>
            <w:shd w:val="clear" w:color="auto" w:fill="auto"/>
            <w:noWrap/>
            <w:vAlign w:val="center"/>
            <w:hideMark/>
          </w:tcPr>
          <w:p w14:paraId="54912C95"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1460" w:type="dxa"/>
            <w:tcBorders>
              <w:top w:val="nil"/>
              <w:left w:val="nil"/>
              <w:bottom w:val="single" w:sz="4" w:space="0" w:color="auto"/>
              <w:right w:val="single" w:sz="4" w:space="0" w:color="auto"/>
            </w:tcBorders>
            <w:shd w:val="clear" w:color="auto" w:fill="auto"/>
            <w:noWrap/>
            <w:vAlign w:val="bottom"/>
            <w:hideMark/>
          </w:tcPr>
          <w:p w14:paraId="60682552"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1460" w:type="dxa"/>
            <w:tcBorders>
              <w:top w:val="nil"/>
              <w:left w:val="nil"/>
              <w:bottom w:val="single" w:sz="4" w:space="0" w:color="auto"/>
              <w:right w:val="single" w:sz="4" w:space="0" w:color="auto"/>
            </w:tcBorders>
            <w:shd w:val="clear" w:color="auto" w:fill="auto"/>
            <w:noWrap/>
            <w:vAlign w:val="bottom"/>
            <w:hideMark/>
          </w:tcPr>
          <w:p w14:paraId="166CA8C9"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r>
      <w:tr w:rsidR="00EA3EE1" w:rsidRPr="00394C7D" w14:paraId="6A528D5E" w14:textId="77777777" w:rsidTr="00EA3EE1">
        <w:trPr>
          <w:trHeight w:val="93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03EC60E0"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1460" w:type="dxa"/>
            <w:tcBorders>
              <w:top w:val="nil"/>
              <w:left w:val="nil"/>
              <w:bottom w:val="single" w:sz="4" w:space="0" w:color="auto"/>
              <w:right w:val="single" w:sz="4" w:space="0" w:color="auto"/>
            </w:tcBorders>
            <w:shd w:val="clear" w:color="auto" w:fill="auto"/>
            <w:vAlign w:val="center"/>
            <w:hideMark/>
          </w:tcPr>
          <w:p w14:paraId="1E4D314B"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Datum seznámení Podpis</w:t>
            </w:r>
          </w:p>
        </w:tc>
        <w:tc>
          <w:tcPr>
            <w:tcW w:w="1460" w:type="dxa"/>
            <w:tcBorders>
              <w:top w:val="nil"/>
              <w:left w:val="nil"/>
              <w:bottom w:val="single" w:sz="4" w:space="0" w:color="auto"/>
              <w:right w:val="single" w:sz="4" w:space="0" w:color="auto"/>
            </w:tcBorders>
            <w:shd w:val="clear" w:color="auto" w:fill="auto"/>
            <w:noWrap/>
            <w:vAlign w:val="center"/>
            <w:hideMark/>
          </w:tcPr>
          <w:p w14:paraId="1268BB67"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1460" w:type="dxa"/>
            <w:tcBorders>
              <w:top w:val="nil"/>
              <w:left w:val="nil"/>
              <w:bottom w:val="single" w:sz="4" w:space="0" w:color="auto"/>
              <w:right w:val="single" w:sz="4" w:space="0" w:color="auto"/>
            </w:tcBorders>
            <w:shd w:val="clear" w:color="auto" w:fill="auto"/>
            <w:noWrap/>
            <w:vAlign w:val="center"/>
            <w:hideMark/>
          </w:tcPr>
          <w:p w14:paraId="56EA17E3"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1460" w:type="dxa"/>
            <w:tcBorders>
              <w:top w:val="nil"/>
              <w:left w:val="nil"/>
              <w:bottom w:val="single" w:sz="4" w:space="0" w:color="auto"/>
              <w:right w:val="single" w:sz="4" w:space="0" w:color="auto"/>
            </w:tcBorders>
            <w:shd w:val="clear" w:color="auto" w:fill="auto"/>
            <w:noWrap/>
            <w:vAlign w:val="bottom"/>
            <w:hideMark/>
          </w:tcPr>
          <w:p w14:paraId="6DA34584"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1460" w:type="dxa"/>
            <w:tcBorders>
              <w:top w:val="nil"/>
              <w:left w:val="nil"/>
              <w:bottom w:val="single" w:sz="4" w:space="0" w:color="auto"/>
              <w:right w:val="single" w:sz="4" w:space="0" w:color="auto"/>
            </w:tcBorders>
            <w:shd w:val="clear" w:color="auto" w:fill="auto"/>
            <w:noWrap/>
            <w:vAlign w:val="bottom"/>
            <w:hideMark/>
          </w:tcPr>
          <w:p w14:paraId="2BAEC1EE"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r>
      <w:tr w:rsidR="00EA3EE1" w:rsidRPr="00394C7D" w14:paraId="1655558C" w14:textId="77777777" w:rsidTr="00EA3EE1">
        <w:trPr>
          <w:trHeight w:val="93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7C063B0B"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1460" w:type="dxa"/>
            <w:tcBorders>
              <w:top w:val="nil"/>
              <w:left w:val="nil"/>
              <w:bottom w:val="single" w:sz="4" w:space="0" w:color="auto"/>
              <w:right w:val="single" w:sz="4" w:space="0" w:color="auto"/>
            </w:tcBorders>
            <w:shd w:val="clear" w:color="auto" w:fill="auto"/>
            <w:noWrap/>
            <w:vAlign w:val="center"/>
            <w:hideMark/>
          </w:tcPr>
          <w:p w14:paraId="1614046B"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1460" w:type="dxa"/>
            <w:tcBorders>
              <w:top w:val="nil"/>
              <w:left w:val="nil"/>
              <w:bottom w:val="single" w:sz="4" w:space="0" w:color="auto"/>
              <w:right w:val="single" w:sz="4" w:space="0" w:color="auto"/>
            </w:tcBorders>
            <w:shd w:val="clear" w:color="auto" w:fill="auto"/>
            <w:vAlign w:val="center"/>
            <w:hideMark/>
          </w:tcPr>
          <w:p w14:paraId="18FA343F"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Datum seznámení Podpis</w:t>
            </w:r>
          </w:p>
        </w:tc>
        <w:tc>
          <w:tcPr>
            <w:tcW w:w="1460" w:type="dxa"/>
            <w:tcBorders>
              <w:top w:val="nil"/>
              <w:left w:val="nil"/>
              <w:bottom w:val="single" w:sz="4" w:space="0" w:color="auto"/>
              <w:right w:val="single" w:sz="4" w:space="0" w:color="auto"/>
            </w:tcBorders>
            <w:shd w:val="clear" w:color="auto" w:fill="auto"/>
            <w:noWrap/>
            <w:vAlign w:val="center"/>
            <w:hideMark/>
          </w:tcPr>
          <w:p w14:paraId="51B31147"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1460" w:type="dxa"/>
            <w:tcBorders>
              <w:top w:val="nil"/>
              <w:left w:val="nil"/>
              <w:bottom w:val="single" w:sz="4" w:space="0" w:color="auto"/>
              <w:right w:val="single" w:sz="4" w:space="0" w:color="auto"/>
            </w:tcBorders>
            <w:shd w:val="clear" w:color="auto" w:fill="auto"/>
            <w:noWrap/>
            <w:vAlign w:val="bottom"/>
            <w:hideMark/>
          </w:tcPr>
          <w:p w14:paraId="5DAABA11"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1460" w:type="dxa"/>
            <w:tcBorders>
              <w:top w:val="nil"/>
              <w:left w:val="nil"/>
              <w:bottom w:val="single" w:sz="4" w:space="0" w:color="auto"/>
              <w:right w:val="single" w:sz="4" w:space="0" w:color="auto"/>
            </w:tcBorders>
            <w:shd w:val="clear" w:color="auto" w:fill="auto"/>
            <w:noWrap/>
            <w:vAlign w:val="bottom"/>
            <w:hideMark/>
          </w:tcPr>
          <w:p w14:paraId="79B0FFE1"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r>
      <w:tr w:rsidR="00EA3EE1" w:rsidRPr="00394C7D" w14:paraId="79797011" w14:textId="77777777" w:rsidTr="00EA3EE1">
        <w:trPr>
          <w:trHeight w:val="93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62BFAA9B"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1460" w:type="dxa"/>
            <w:tcBorders>
              <w:top w:val="nil"/>
              <w:left w:val="nil"/>
              <w:bottom w:val="single" w:sz="4" w:space="0" w:color="auto"/>
              <w:right w:val="single" w:sz="4" w:space="0" w:color="auto"/>
            </w:tcBorders>
            <w:shd w:val="clear" w:color="auto" w:fill="auto"/>
            <w:noWrap/>
            <w:vAlign w:val="center"/>
            <w:hideMark/>
          </w:tcPr>
          <w:p w14:paraId="6E00F8D6"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1460" w:type="dxa"/>
            <w:tcBorders>
              <w:top w:val="nil"/>
              <w:left w:val="nil"/>
              <w:bottom w:val="single" w:sz="4" w:space="0" w:color="auto"/>
              <w:right w:val="single" w:sz="4" w:space="0" w:color="auto"/>
            </w:tcBorders>
            <w:shd w:val="clear" w:color="auto" w:fill="auto"/>
            <w:noWrap/>
            <w:vAlign w:val="center"/>
            <w:hideMark/>
          </w:tcPr>
          <w:p w14:paraId="36572599"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1460" w:type="dxa"/>
            <w:tcBorders>
              <w:top w:val="nil"/>
              <w:left w:val="nil"/>
              <w:bottom w:val="single" w:sz="4" w:space="0" w:color="auto"/>
              <w:right w:val="single" w:sz="4" w:space="0" w:color="auto"/>
            </w:tcBorders>
            <w:shd w:val="clear" w:color="auto" w:fill="auto"/>
            <w:vAlign w:val="center"/>
            <w:hideMark/>
          </w:tcPr>
          <w:p w14:paraId="484A4229"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Datum seznámení Podpis</w:t>
            </w:r>
          </w:p>
        </w:tc>
        <w:tc>
          <w:tcPr>
            <w:tcW w:w="1460" w:type="dxa"/>
            <w:tcBorders>
              <w:top w:val="nil"/>
              <w:left w:val="nil"/>
              <w:bottom w:val="single" w:sz="4" w:space="0" w:color="auto"/>
              <w:right w:val="single" w:sz="4" w:space="0" w:color="auto"/>
            </w:tcBorders>
            <w:shd w:val="clear" w:color="auto" w:fill="auto"/>
            <w:noWrap/>
            <w:vAlign w:val="bottom"/>
            <w:hideMark/>
          </w:tcPr>
          <w:p w14:paraId="63D90818"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1460" w:type="dxa"/>
            <w:tcBorders>
              <w:top w:val="nil"/>
              <w:left w:val="nil"/>
              <w:bottom w:val="single" w:sz="4" w:space="0" w:color="auto"/>
              <w:right w:val="single" w:sz="4" w:space="0" w:color="auto"/>
            </w:tcBorders>
            <w:shd w:val="clear" w:color="auto" w:fill="auto"/>
            <w:noWrap/>
            <w:vAlign w:val="bottom"/>
            <w:hideMark/>
          </w:tcPr>
          <w:p w14:paraId="18185B76"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r>
      <w:tr w:rsidR="00EA3EE1" w:rsidRPr="00394C7D" w14:paraId="5B3C68D6" w14:textId="77777777" w:rsidTr="00EA3EE1">
        <w:trPr>
          <w:trHeight w:val="93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42CD30D7"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1460" w:type="dxa"/>
            <w:tcBorders>
              <w:top w:val="nil"/>
              <w:left w:val="nil"/>
              <w:bottom w:val="single" w:sz="4" w:space="0" w:color="auto"/>
              <w:right w:val="single" w:sz="4" w:space="0" w:color="auto"/>
            </w:tcBorders>
            <w:shd w:val="clear" w:color="auto" w:fill="auto"/>
            <w:noWrap/>
            <w:vAlign w:val="center"/>
            <w:hideMark/>
          </w:tcPr>
          <w:p w14:paraId="54D77AE6"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1460" w:type="dxa"/>
            <w:tcBorders>
              <w:top w:val="nil"/>
              <w:left w:val="nil"/>
              <w:bottom w:val="single" w:sz="4" w:space="0" w:color="auto"/>
              <w:right w:val="single" w:sz="4" w:space="0" w:color="auto"/>
            </w:tcBorders>
            <w:shd w:val="clear" w:color="auto" w:fill="auto"/>
            <w:noWrap/>
            <w:vAlign w:val="center"/>
            <w:hideMark/>
          </w:tcPr>
          <w:p w14:paraId="6992BEBE"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1460" w:type="dxa"/>
            <w:tcBorders>
              <w:top w:val="nil"/>
              <w:left w:val="nil"/>
              <w:bottom w:val="single" w:sz="4" w:space="0" w:color="auto"/>
              <w:right w:val="single" w:sz="4" w:space="0" w:color="auto"/>
            </w:tcBorders>
            <w:shd w:val="clear" w:color="auto" w:fill="auto"/>
            <w:noWrap/>
            <w:vAlign w:val="center"/>
            <w:hideMark/>
          </w:tcPr>
          <w:p w14:paraId="3DAC5C29"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1460" w:type="dxa"/>
            <w:tcBorders>
              <w:top w:val="nil"/>
              <w:left w:val="nil"/>
              <w:bottom w:val="single" w:sz="4" w:space="0" w:color="auto"/>
              <w:right w:val="single" w:sz="4" w:space="0" w:color="auto"/>
            </w:tcBorders>
            <w:shd w:val="clear" w:color="auto" w:fill="auto"/>
            <w:vAlign w:val="center"/>
            <w:hideMark/>
          </w:tcPr>
          <w:p w14:paraId="18586245"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Datum seznámení Podpis</w:t>
            </w:r>
          </w:p>
        </w:tc>
        <w:tc>
          <w:tcPr>
            <w:tcW w:w="1460" w:type="dxa"/>
            <w:tcBorders>
              <w:top w:val="nil"/>
              <w:left w:val="nil"/>
              <w:bottom w:val="single" w:sz="4" w:space="0" w:color="auto"/>
              <w:right w:val="single" w:sz="4" w:space="0" w:color="auto"/>
            </w:tcBorders>
            <w:shd w:val="clear" w:color="auto" w:fill="auto"/>
            <w:noWrap/>
            <w:vAlign w:val="bottom"/>
            <w:hideMark/>
          </w:tcPr>
          <w:p w14:paraId="11BEAE96"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r>
      <w:tr w:rsidR="00EA3EE1" w:rsidRPr="00394C7D" w14:paraId="3F052108" w14:textId="77777777" w:rsidTr="00EA3EE1">
        <w:trPr>
          <w:trHeight w:val="93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378ECA5C"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1460" w:type="dxa"/>
            <w:tcBorders>
              <w:top w:val="nil"/>
              <w:left w:val="nil"/>
              <w:bottom w:val="single" w:sz="4" w:space="0" w:color="auto"/>
              <w:right w:val="single" w:sz="4" w:space="0" w:color="auto"/>
            </w:tcBorders>
            <w:shd w:val="clear" w:color="auto" w:fill="auto"/>
            <w:noWrap/>
            <w:vAlign w:val="center"/>
            <w:hideMark/>
          </w:tcPr>
          <w:p w14:paraId="7BF6057B"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1460" w:type="dxa"/>
            <w:tcBorders>
              <w:top w:val="nil"/>
              <w:left w:val="nil"/>
              <w:bottom w:val="single" w:sz="4" w:space="0" w:color="auto"/>
              <w:right w:val="single" w:sz="4" w:space="0" w:color="auto"/>
            </w:tcBorders>
            <w:shd w:val="clear" w:color="auto" w:fill="auto"/>
            <w:noWrap/>
            <w:vAlign w:val="center"/>
            <w:hideMark/>
          </w:tcPr>
          <w:p w14:paraId="283D4CA0"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1460" w:type="dxa"/>
            <w:tcBorders>
              <w:top w:val="nil"/>
              <w:left w:val="nil"/>
              <w:bottom w:val="single" w:sz="4" w:space="0" w:color="auto"/>
              <w:right w:val="single" w:sz="4" w:space="0" w:color="auto"/>
            </w:tcBorders>
            <w:shd w:val="clear" w:color="auto" w:fill="auto"/>
            <w:noWrap/>
            <w:vAlign w:val="center"/>
            <w:hideMark/>
          </w:tcPr>
          <w:p w14:paraId="52B1633A"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1460" w:type="dxa"/>
            <w:tcBorders>
              <w:top w:val="nil"/>
              <w:left w:val="nil"/>
              <w:bottom w:val="single" w:sz="4" w:space="0" w:color="auto"/>
              <w:right w:val="single" w:sz="4" w:space="0" w:color="auto"/>
            </w:tcBorders>
            <w:shd w:val="clear" w:color="auto" w:fill="auto"/>
            <w:noWrap/>
            <w:vAlign w:val="bottom"/>
            <w:hideMark/>
          </w:tcPr>
          <w:p w14:paraId="7A387E62"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 </w:t>
            </w:r>
          </w:p>
        </w:tc>
        <w:tc>
          <w:tcPr>
            <w:tcW w:w="1460" w:type="dxa"/>
            <w:tcBorders>
              <w:top w:val="nil"/>
              <w:left w:val="nil"/>
              <w:bottom w:val="single" w:sz="4" w:space="0" w:color="auto"/>
              <w:right w:val="single" w:sz="4" w:space="0" w:color="auto"/>
            </w:tcBorders>
            <w:shd w:val="clear" w:color="auto" w:fill="auto"/>
            <w:vAlign w:val="center"/>
            <w:hideMark/>
          </w:tcPr>
          <w:p w14:paraId="64557F65" w14:textId="77777777" w:rsidR="00EA3EE1" w:rsidRPr="00394C7D" w:rsidRDefault="00EA3EE1">
            <w:pPr>
              <w:rPr>
                <w:rFonts w:ascii="Arial" w:hAnsi="Arial" w:cs="Arial"/>
                <w:color w:val="000000"/>
                <w:sz w:val="20"/>
                <w:szCs w:val="20"/>
              </w:rPr>
            </w:pPr>
            <w:r w:rsidRPr="00394C7D">
              <w:rPr>
                <w:rFonts w:ascii="Arial" w:hAnsi="Arial" w:cs="Arial"/>
                <w:color w:val="000000"/>
                <w:sz w:val="20"/>
                <w:szCs w:val="20"/>
              </w:rPr>
              <w:t>Datum seznámení Podpis</w:t>
            </w:r>
          </w:p>
        </w:tc>
      </w:tr>
    </w:tbl>
    <w:p w14:paraId="42D0F37E" w14:textId="77777777" w:rsidR="00EA3EE1" w:rsidRPr="00394C7D" w:rsidRDefault="00EA3EE1" w:rsidP="003024E0">
      <w:pPr>
        <w:pStyle w:val="Bezmezer"/>
        <w:ind w:right="1132"/>
        <w:jc w:val="both"/>
        <w:outlineLvl w:val="0"/>
        <w:rPr>
          <w:rFonts w:ascii="Arial" w:hAnsi="Arial" w:cs="Arial"/>
          <w:b/>
          <w:sz w:val="20"/>
          <w:szCs w:val="20"/>
        </w:rPr>
      </w:pPr>
    </w:p>
    <w:p w14:paraId="6519FC77" w14:textId="77777777" w:rsidR="00EA3EE1" w:rsidRPr="00394C7D" w:rsidRDefault="00EA3EE1" w:rsidP="003024E0">
      <w:pPr>
        <w:pStyle w:val="Bezmezer"/>
        <w:ind w:right="1132"/>
        <w:jc w:val="both"/>
        <w:outlineLvl w:val="0"/>
        <w:rPr>
          <w:rFonts w:ascii="Arial" w:hAnsi="Arial" w:cs="Arial"/>
          <w:b/>
          <w:sz w:val="20"/>
          <w:szCs w:val="20"/>
        </w:rPr>
      </w:pPr>
    </w:p>
    <w:p w14:paraId="30F75D50" w14:textId="77777777" w:rsidR="00EA3EE1" w:rsidRPr="00394C7D" w:rsidRDefault="00EA3EE1" w:rsidP="003024E0">
      <w:pPr>
        <w:pStyle w:val="Bezmezer"/>
        <w:ind w:right="1132"/>
        <w:jc w:val="both"/>
        <w:outlineLvl w:val="0"/>
        <w:rPr>
          <w:rFonts w:ascii="Arial" w:hAnsi="Arial" w:cs="Arial"/>
          <w:b/>
          <w:sz w:val="20"/>
          <w:szCs w:val="20"/>
        </w:rPr>
      </w:pPr>
    </w:p>
    <w:p w14:paraId="1CC3981D" w14:textId="77777777" w:rsidR="00EA3EE1" w:rsidRPr="00394C7D" w:rsidRDefault="00EA3EE1" w:rsidP="003024E0">
      <w:pPr>
        <w:pStyle w:val="Bezmezer"/>
        <w:ind w:right="1132"/>
        <w:jc w:val="both"/>
        <w:outlineLvl w:val="0"/>
        <w:rPr>
          <w:rFonts w:ascii="Arial" w:hAnsi="Arial" w:cs="Arial"/>
          <w:b/>
          <w:sz w:val="20"/>
          <w:szCs w:val="20"/>
        </w:rPr>
      </w:pPr>
    </w:p>
    <w:p w14:paraId="16AF400B" w14:textId="77777777" w:rsidR="00EA3EE1" w:rsidRPr="00394C7D" w:rsidRDefault="00EA3EE1" w:rsidP="003024E0">
      <w:pPr>
        <w:pStyle w:val="Bezmezer"/>
        <w:ind w:right="1132"/>
        <w:jc w:val="both"/>
        <w:outlineLvl w:val="0"/>
        <w:rPr>
          <w:rFonts w:ascii="Arial" w:hAnsi="Arial" w:cs="Arial"/>
          <w:b/>
          <w:sz w:val="20"/>
          <w:szCs w:val="20"/>
        </w:rPr>
      </w:pPr>
    </w:p>
    <w:p w14:paraId="5C389F9D" w14:textId="77777777" w:rsidR="00EA3EE1" w:rsidRPr="00394C7D" w:rsidRDefault="00EA3EE1" w:rsidP="003024E0">
      <w:pPr>
        <w:pStyle w:val="Bezmezer"/>
        <w:ind w:right="1132"/>
        <w:jc w:val="both"/>
        <w:outlineLvl w:val="0"/>
        <w:rPr>
          <w:rFonts w:ascii="Arial" w:hAnsi="Arial" w:cs="Arial"/>
          <w:b/>
          <w:sz w:val="20"/>
          <w:szCs w:val="20"/>
        </w:rPr>
      </w:pPr>
    </w:p>
    <w:p w14:paraId="03503E07" w14:textId="77777777" w:rsidR="00EA3EE1" w:rsidRPr="00394C7D" w:rsidRDefault="00EA3EE1" w:rsidP="003024E0">
      <w:pPr>
        <w:pStyle w:val="Bezmezer"/>
        <w:ind w:right="1132"/>
        <w:jc w:val="both"/>
        <w:outlineLvl w:val="0"/>
        <w:rPr>
          <w:rFonts w:ascii="Arial" w:hAnsi="Arial" w:cs="Arial"/>
          <w:b/>
          <w:sz w:val="20"/>
          <w:szCs w:val="20"/>
        </w:rPr>
      </w:pPr>
    </w:p>
    <w:p w14:paraId="38684CEA" w14:textId="77777777" w:rsidR="00EA3EE1" w:rsidRPr="00394C7D" w:rsidRDefault="00EA3EE1" w:rsidP="003024E0">
      <w:pPr>
        <w:pStyle w:val="Bezmezer"/>
        <w:ind w:right="1132"/>
        <w:jc w:val="both"/>
        <w:outlineLvl w:val="0"/>
        <w:rPr>
          <w:rFonts w:ascii="Arial" w:hAnsi="Arial" w:cs="Arial"/>
          <w:b/>
          <w:sz w:val="20"/>
          <w:szCs w:val="20"/>
        </w:rPr>
      </w:pPr>
    </w:p>
    <w:p w14:paraId="145B7398" w14:textId="77777777" w:rsidR="00EA3EE1" w:rsidRPr="00394C7D" w:rsidRDefault="00EA3EE1" w:rsidP="003024E0">
      <w:pPr>
        <w:pStyle w:val="Bezmezer"/>
        <w:ind w:right="1132"/>
        <w:jc w:val="both"/>
        <w:outlineLvl w:val="0"/>
        <w:rPr>
          <w:rFonts w:ascii="Arial" w:hAnsi="Arial" w:cs="Arial"/>
          <w:b/>
          <w:sz w:val="20"/>
          <w:szCs w:val="20"/>
        </w:rPr>
      </w:pPr>
    </w:p>
    <w:p w14:paraId="136E5CBF" w14:textId="77777777" w:rsidR="00EA3EE1" w:rsidRPr="00394C7D" w:rsidRDefault="00EA3EE1" w:rsidP="003024E0">
      <w:pPr>
        <w:pStyle w:val="Bezmezer"/>
        <w:ind w:right="1132"/>
        <w:jc w:val="both"/>
        <w:outlineLvl w:val="0"/>
        <w:rPr>
          <w:rFonts w:ascii="Arial" w:hAnsi="Arial" w:cs="Arial"/>
          <w:b/>
          <w:sz w:val="20"/>
          <w:szCs w:val="20"/>
        </w:rPr>
      </w:pPr>
    </w:p>
    <w:p w14:paraId="0BE8CCA7" w14:textId="77777777" w:rsidR="00EA3EE1" w:rsidRDefault="00EA3EE1" w:rsidP="003024E0">
      <w:pPr>
        <w:pStyle w:val="Bezmezer"/>
        <w:ind w:right="1132"/>
        <w:jc w:val="both"/>
        <w:outlineLvl w:val="0"/>
        <w:rPr>
          <w:rFonts w:ascii="Arial" w:hAnsi="Arial" w:cs="Arial"/>
          <w:b/>
          <w:sz w:val="20"/>
          <w:szCs w:val="20"/>
        </w:rPr>
      </w:pPr>
    </w:p>
    <w:p w14:paraId="7CFFDE28" w14:textId="77777777" w:rsidR="00EA3EE1" w:rsidRDefault="00EA3EE1" w:rsidP="003024E0">
      <w:pPr>
        <w:pStyle w:val="Bezmezer"/>
        <w:ind w:right="1132"/>
        <w:jc w:val="both"/>
        <w:outlineLvl w:val="0"/>
        <w:rPr>
          <w:rFonts w:ascii="Arial" w:hAnsi="Arial" w:cs="Arial"/>
          <w:b/>
          <w:sz w:val="20"/>
          <w:szCs w:val="20"/>
        </w:rPr>
      </w:pPr>
    </w:p>
    <w:p w14:paraId="7EFAAD46" w14:textId="77777777" w:rsidR="00EA3EE1" w:rsidRDefault="00EA3EE1" w:rsidP="003024E0">
      <w:pPr>
        <w:pStyle w:val="Bezmezer"/>
        <w:ind w:right="1132"/>
        <w:jc w:val="both"/>
        <w:outlineLvl w:val="0"/>
        <w:rPr>
          <w:rFonts w:ascii="Arial" w:hAnsi="Arial" w:cs="Arial"/>
          <w:b/>
          <w:sz w:val="20"/>
          <w:szCs w:val="20"/>
        </w:rPr>
      </w:pPr>
    </w:p>
    <w:p w14:paraId="71D6434C" w14:textId="77777777" w:rsidR="00EA3EE1" w:rsidRDefault="00EA3EE1" w:rsidP="003024E0">
      <w:pPr>
        <w:pStyle w:val="Bezmezer"/>
        <w:ind w:right="1132"/>
        <w:jc w:val="both"/>
        <w:outlineLvl w:val="0"/>
        <w:rPr>
          <w:rFonts w:ascii="Arial" w:hAnsi="Arial" w:cs="Arial"/>
          <w:b/>
          <w:sz w:val="20"/>
          <w:szCs w:val="20"/>
        </w:rPr>
      </w:pPr>
    </w:p>
    <w:p w14:paraId="43E0B7F7" w14:textId="77777777" w:rsidR="00EA3EE1" w:rsidRDefault="00EA3EE1" w:rsidP="003024E0">
      <w:pPr>
        <w:pStyle w:val="Bezmezer"/>
        <w:ind w:right="1132"/>
        <w:jc w:val="both"/>
        <w:outlineLvl w:val="0"/>
        <w:rPr>
          <w:rFonts w:ascii="Arial" w:hAnsi="Arial" w:cs="Arial"/>
          <w:b/>
          <w:sz w:val="20"/>
          <w:szCs w:val="20"/>
        </w:rPr>
      </w:pPr>
    </w:p>
    <w:p w14:paraId="1EFE543A" w14:textId="77777777" w:rsidR="00EA3EE1" w:rsidRDefault="00EA3EE1" w:rsidP="003024E0">
      <w:pPr>
        <w:pStyle w:val="Bezmezer"/>
        <w:ind w:right="1132"/>
        <w:jc w:val="both"/>
        <w:outlineLvl w:val="0"/>
        <w:rPr>
          <w:rFonts w:ascii="Arial" w:hAnsi="Arial" w:cs="Arial"/>
          <w:b/>
          <w:sz w:val="20"/>
          <w:szCs w:val="20"/>
        </w:rPr>
      </w:pPr>
    </w:p>
    <w:p w14:paraId="1DF1F237" w14:textId="77777777" w:rsidR="00EA3EE1" w:rsidRDefault="00EA3EE1" w:rsidP="003024E0">
      <w:pPr>
        <w:pStyle w:val="Bezmezer"/>
        <w:ind w:right="1132"/>
        <w:jc w:val="both"/>
        <w:outlineLvl w:val="0"/>
        <w:rPr>
          <w:rFonts w:ascii="Arial" w:hAnsi="Arial" w:cs="Arial"/>
          <w:b/>
          <w:sz w:val="20"/>
          <w:szCs w:val="20"/>
        </w:rPr>
      </w:pPr>
    </w:p>
    <w:p w14:paraId="65E5E3D9" w14:textId="77777777" w:rsidR="00EA3EE1" w:rsidRDefault="00EA3EE1" w:rsidP="003024E0">
      <w:pPr>
        <w:pStyle w:val="Bezmezer"/>
        <w:ind w:right="1132"/>
        <w:jc w:val="both"/>
        <w:outlineLvl w:val="0"/>
        <w:rPr>
          <w:rFonts w:ascii="Arial" w:hAnsi="Arial" w:cs="Arial"/>
          <w:b/>
          <w:sz w:val="20"/>
          <w:szCs w:val="20"/>
        </w:rPr>
      </w:pPr>
    </w:p>
    <w:p w14:paraId="3F62DAB1" w14:textId="77777777" w:rsidR="00EA3EE1" w:rsidRDefault="00EA3EE1" w:rsidP="003024E0">
      <w:pPr>
        <w:pStyle w:val="Bezmezer"/>
        <w:ind w:right="1132"/>
        <w:jc w:val="both"/>
        <w:outlineLvl w:val="0"/>
        <w:rPr>
          <w:rFonts w:ascii="Arial" w:hAnsi="Arial" w:cs="Arial"/>
          <w:b/>
          <w:sz w:val="20"/>
          <w:szCs w:val="20"/>
        </w:rPr>
      </w:pPr>
    </w:p>
    <w:p w14:paraId="4E6C907E" w14:textId="77777777" w:rsidR="00EA3EE1" w:rsidRDefault="00EA3EE1" w:rsidP="003024E0">
      <w:pPr>
        <w:pStyle w:val="Bezmezer"/>
        <w:ind w:right="1132"/>
        <w:jc w:val="both"/>
        <w:outlineLvl w:val="0"/>
        <w:rPr>
          <w:rFonts w:ascii="Arial" w:hAnsi="Arial" w:cs="Arial"/>
          <w:b/>
          <w:sz w:val="20"/>
          <w:szCs w:val="20"/>
        </w:rPr>
      </w:pPr>
    </w:p>
    <w:p w14:paraId="35F00399" w14:textId="77777777" w:rsidR="00EA3EE1" w:rsidRDefault="00EA3EE1" w:rsidP="003024E0">
      <w:pPr>
        <w:pStyle w:val="Bezmezer"/>
        <w:ind w:right="1132"/>
        <w:jc w:val="both"/>
        <w:outlineLvl w:val="0"/>
        <w:rPr>
          <w:rFonts w:ascii="Arial" w:hAnsi="Arial" w:cs="Arial"/>
          <w:b/>
          <w:sz w:val="20"/>
          <w:szCs w:val="20"/>
        </w:rPr>
      </w:pPr>
    </w:p>
    <w:p w14:paraId="53C6C58B" w14:textId="77777777" w:rsidR="00EA3EE1" w:rsidRDefault="00EA3EE1" w:rsidP="003024E0">
      <w:pPr>
        <w:pStyle w:val="Bezmezer"/>
        <w:ind w:right="1132"/>
        <w:jc w:val="both"/>
        <w:outlineLvl w:val="0"/>
        <w:rPr>
          <w:rFonts w:ascii="Arial" w:hAnsi="Arial" w:cs="Arial"/>
          <w:b/>
          <w:sz w:val="20"/>
          <w:szCs w:val="20"/>
        </w:rPr>
      </w:pPr>
    </w:p>
    <w:p w14:paraId="0B9551D9" w14:textId="77777777" w:rsidR="00EA3EE1" w:rsidRDefault="00EA3EE1" w:rsidP="003024E0">
      <w:pPr>
        <w:pStyle w:val="Bezmezer"/>
        <w:ind w:right="1132"/>
        <w:jc w:val="both"/>
        <w:outlineLvl w:val="0"/>
        <w:rPr>
          <w:rFonts w:ascii="Arial" w:hAnsi="Arial" w:cs="Arial"/>
          <w:b/>
          <w:sz w:val="20"/>
          <w:szCs w:val="20"/>
        </w:rPr>
      </w:pPr>
    </w:p>
    <w:p w14:paraId="7A7197F8" w14:textId="77777777" w:rsidR="00EA3EE1" w:rsidRDefault="00EA3EE1" w:rsidP="003024E0">
      <w:pPr>
        <w:pStyle w:val="Bezmezer"/>
        <w:ind w:right="1132"/>
        <w:jc w:val="both"/>
        <w:outlineLvl w:val="0"/>
        <w:rPr>
          <w:rFonts w:ascii="Arial" w:hAnsi="Arial" w:cs="Arial"/>
          <w:b/>
          <w:sz w:val="20"/>
          <w:szCs w:val="20"/>
        </w:rPr>
      </w:pPr>
    </w:p>
    <w:p w14:paraId="72DFF063" w14:textId="77777777" w:rsidR="00EA3EE1" w:rsidRDefault="00EA3EE1" w:rsidP="003024E0">
      <w:pPr>
        <w:pStyle w:val="Bezmezer"/>
        <w:ind w:right="1132"/>
        <w:jc w:val="both"/>
        <w:outlineLvl w:val="0"/>
        <w:rPr>
          <w:rFonts w:ascii="Arial" w:hAnsi="Arial" w:cs="Arial"/>
          <w:b/>
          <w:sz w:val="20"/>
          <w:szCs w:val="20"/>
        </w:rPr>
      </w:pPr>
    </w:p>
    <w:p w14:paraId="14160A5E" w14:textId="77777777" w:rsidR="00EA3EE1" w:rsidRDefault="00EA3EE1" w:rsidP="003024E0">
      <w:pPr>
        <w:pStyle w:val="Bezmezer"/>
        <w:ind w:right="1132"/>
        <w:jc w:val="both"/>
        <w:outlineLvl w:val="0"/>
        <w:rPr>
          <w:rFonts w:ascii="Arial" w:hAnsi="Arial" w:cs="Arial"/>
          <w:b/>
          <w:sz w:val="20"/>
          <w:szCs w:val="20"/>
        </w:rPr>
      </w:pPr>
    </w:p>
    <w:p w14:paraId="2C986A21" w14:textId="77777777" w:rsidR="00EA3EE1" w:rsidRDefault="00EA3EE1" w:rsidP="003024E0">
      <w:pPr>
        <w:pStyle w:val="Bezmezer"/>
        <w:ind w:right="1132"/>
        <w:jc w:val="both"/>
        <w:outlineLvl w:val="0"/>
        <w:rPr>
          <w:rFonts w:ascii="Arial" w:hAnsi="Arial" w:cs="Arial"/>
          <w:b/>
          <w:sz w:val="20"/>
          <w:szCs w:val="20"/>
        </w:rPr>
      </w:pPr>
    </w:p>
    <w:p w14:paraId="6E2C2D62" w14:textId="77777777" w:rsidR="00EA3EE1" w:rsidRDefault="00EA3EE1" w:rsidP="003024E0">
      <w:pPr>
        <w:pStyle w:val="Bezmezer"/>
        <w:ind w:right="1132"/>
        <w:jc w:val="both"/>
        <w:outlineLvl w:val="0"/>
        <w:rPr>
          <w:rFonts w:ascii="Arial" w:hAnsi="Arial" w:cs="Arial"/>
          <w:b/>
          <w:sz w:val="20"/>
          <w:szCs w:val="20"/>
        </w:rPr>
      </w:pPr>
    </w:p>
    <w:p w14:paraId="2FD5E7B0" w14:textId="77777777" w:rsidR="003024E0" w:rsidRDefault="003024E0" w:rsidP="003024E0">
      <w:pPr>
        <w:pStyle w:val="Bezmezer"/>
        <w:ind w:right="1132"/>
        <w:jc w:val="both"/>
        <w:outlineLvl w:val="0"/>
        <w:rPr>
          <w:rFonts w:ascii="Arial" w:hAnsi="Arial" w:cs="Arial"/>
          <w:b/>
          <w:sz w:val="20"/>
          <w:szCs w:val="20"/>
        </w:rPr>
      </w:pPr>
    </w:p>
    <w:p w14:paraId="3C2611BF" w14:textId="77777777" w:rsidR="003024E0" w:rsidRDefault="003024E0" w:rsidP="003024E0">
      <w:pPr>
        <w:pStyle w:val="Bezmezer"/>
        <w:ind w:right="1132"/>
        <w:jc w:val="both"/>
        <w:outlineLvl w:val="0"/>
        <w:rPr>
          <w:rFonts w:ascii="Arial" w:hAnsi="Arial" w:cs="Arial"/>
          <w:b/>
          <w:sz w:val="20"/>
          <w:szCs w:val="20"/>
        </w:rPr>
      </w:pPr>
    </w:p>
    <w:p w14:paraId="1B8398D1" w14:textId="77777777" w:rsidR="003024E0" w:rsidRDefault="003024E0" w:rsidP="003024E0">
      <w:pPr>
        <w:pStyle w:val="Bezmezer"/>
        <w:ind w:right="1132"/>
        <w:jc w:val="both"/>
        <w:outlineLvl w:val="0"/>
        <w:rPr>
          <w:rFonts w:ascii="Arial" w:hAnsi="Arial" w:cs="Arial"/>
          <w:b/>
          <w:sz w:val="20"/>
          <w:szCs w:val="20"/>
        </w:rPr>
      </w:pPr>
    </w:p>
    <w:p w14:paraId="228A47E5" w14:textId="77777777" w:rsidR="003024E0" w:rsidRDefault="003024E0" w:rsidP="003024E0">
      <w:pPr>
        <w:pStyle w:val="Bezmezer"/>
        <w:ind w:right="1132"/>
        <w:jc w:val="both"/>
        <w:outlineLvl w:val="0"/>
        <w:rPr>
          <w:rFonts w:ascii="Arial" w:hAnsi="Arial" w:cs="Arial"/>
          <w:b/>
          <w:sz w:val="20"/>
          <w:szCs w:val="20"/>
        </w:rPr>
      </w:pPr>
    </w:p>
    <w:bookmarkEnd w:id="7"/>
    <w:p w14:paraId="2DF4D7FC" w14:textId="77777777" w:rsidR="00DD6CB8" w:rsidRPr="00F2668F" w:rsidRDefault="00A91D06" w:rsidP="00A91D06">
      <w:pPr>
        <w:pStyle w:val="Bezmezer"/>
        <w:numPr>
          <w:ilvl w:val="0"/>
          <w:numId w:val="27"/>
        </w:numPr>
        <w:ind w:right="1132"/>
        <w:jc w:val="both"/>
        <w:outlineLvl w:val="0"/>
        <w:rPr>
          <w:rFonts w:ascii="Arial" w:hAnsi="Arial" w:cs="Arial"/>
          <w:b/>
          <w:sz w:val="20"/>
          <w:szCs w:val="20"/>
        </w:rPr>
      </w:pPr>
      <w:r>
        <w:rPr>
          <w:rFonts w:ascii="Arial" w:hAnsi="Arial" w:cs="Arial"/>
          <w:b/>
          <w:sz w:val="20"/>
          <w:szCs w:val="20"/>
        </w:rPr>
        <w:lastRenderedPageBreak/>
        <w:t>Úvod</w:t>
      </w:r>
    </w:p>
    <w:p w14:paraId="250EB671" w14:textId="77777777" w:rsidR="00C73EDB" w:rsidRPr="000A45BB" w:rsidRDefault="00C73EDB" w:rsidP="00C73EDB">
      <w:pPr>
        <w:pStyle w:val="Bezmezer"/>
        <w:ind w:left="357" w:right="1132"/>
        <w:jc w:val="both"/>
        <w:outlineLvl w:val="0"/>
        <w:rPr>
          <w:rFonts w:ascii="Arial" w:hAnsi="Arial" w:cs="Arial"/>
          <w:b/>
          <w:sz w:val="20"/>
          <w:szCs w:val="20"/>
        </w:rPr>
      </w:pPr>
    </w:p>
    <w:p w14:paraId="4079C300" w14:textId="77777777" w:rsidR="00C73EDB" w:rsidRDefault="00A91D06" w:rsidP="00A91D06">
      <w:pPr>
        <w:pStyle w:val="Bezmezer"/>
        <w:ind w:left="567"/>
        <w:jc w:val="both"/>
        <w:rPr>
          <w:rFonts w:ascii="Arial" w:hAnsi="Arial" w:cs="Arial"/>
          <w:sz w:val="20"/>
          <w:szCs w:val="20"/>
        </w:rPr>
      </w:pPr>
      <w:r>
        <w:rPr>
          <w:rFonts w:ascii="Arial" w:hAnsi="Arial" w:cs="Arial"/>
          <w:sz w:val="20"/>
          <w:szCs w:val="20"/>
        </w:rPr>
        <w:t>Plán BOZP je dokument určující pravidla, která budou přiměřeně zajišťovat bezpečnost zaměstnanců a dalších osob při pracích na staveništi a určuje pravidla platná pro rozsah, typ a velikost stavby tak, aby vyhovoval potřebám k zajištění bezpečné a zdraví neohrožující práce a ani žádnou další úpravou, nemohlo dojít ke vzniku dalších možných rizik.</w:t>
      </w:r>
    </w:p>
    <w:p w14:paraId="1A3AA873" w14:textId="77777777" w:rsidR="00A91D06" w:rsidRDefault="00A91D06" w:rsidP="00A91D06">
      <w:pPr>
        <w:pStyle w:val="Bezmezer"/>
        <w:ind w:left="357" w:right="1132"/>
        <w:jc w:val="both"/>
        <w:outlineLvl w:val="0"/>
        <w:rPr>
          <w:rFonts w:ascii="Arial" w:hAnsi="Arial" w:cs="Arial"/>
          <w:sz w:val="20"/>
          <w:szCs w:val="20"/>
        </w:rPr>
      </w:pPr>
    </w:p>
    <w:p w14:paraId="575D0843" w14:textId="77777777" w:rsidR="00523A98" w:rsidRDefault="00523A98" w:rsidP="00A91D06">
      <w:pPr>
        <w:pStyle w:val="Bezmezer"/>
        <w:ind w:left="357" w:right="1132"/>
        <w:jc w:val="both"/>
        <w:outlineLvl w:val="0"/>
        <w:rPr>
          <w:rFonts w:ascii="Arial" w:hAnsi="Arial" w:cs="Arial"/>
          <w:sz w:val="20"/>
          <w:szCs w:val="20"/>
        </w:rPr>
      </w:pPr>
    </w:p>
    <w:p w14:paraId="2712CCEE" w14:textId="77777777" w:rsidR="00DD6CB8" w:rsidRPr="00F2668F" w:rsidRDefault="00394C7D" w:rsidP="005B3238">
      <w:pPr>
        <w:pStyle w:val="Bezmezer"/>
        <w:numPr>
          <w:ilvl w:val="0"/>
          <w:numId w:val="27"/>
        </w:numPr>
        <w:ind w:right="1132"/>
        <w:jc w:val="both"/>
        <w:outlineLvl w:val="0"/>
        <w:rPr>
          <w:rFonts w:ascii="Arial" w:hAnsi="Arial" w:cs="Arial"/>
          <w:b/>
          <w:sz w:val="20"/>
          <w:szCs w:val="20"/>
        </w:rPr>
      </w:pPr>
      <w:r>
        <w:rPr>
          <w:rFonts w:ascii="Arial" w:hAnsi="Arial" w:cs="Arial"/>
          <w:b/>
          <w:sz w:val="20"/>
          <w:szCs w:val="20"/>
        </w:rPr>
        <w:t>Základní údaje o stavbě</w:t>
      </w:r>
    </w:p>
    <w:p w14:paraId="174C9118" w14:textId="77777777" w:rsidR="00B06759" w:rsidRPr="00F2668F" w:rsidRDefault="00B06759" w:rsidP="00B06759">
      <w:pPr>
        <w:pStyle w:val="Bezmezer"/>
        <w:ind w:left="357" w:right="1132"/>
        <w:jc w:val="both"/>
        <w:outlineLvl w:val="0"/>
        <w:rPr>
          <w:rFonts w:ascii="Arial" w:hAnsi="Arial" w:cs="Arial"/>
          <w:b/>
          <w:sz w:val="20"/>
          <w:szCs w:val="20"/>
        </w:rPr>
      </w:pPr>
    </w:p>
    <w:p w14:paraId="6F66F5E5" w14:textId="77777777" w:rsidR="00B4189C" w:rsidRPr="00924872" w:rsidRDefault="00B4189C" w:rsidP="00B4189C">
      <w:pPr>
        <w:pStyle w:val="Bezmezer"/>
        <w:ind w:left="567"/>
        <w:jc w:val="both"/>
        <w:rPr>
          <w:rFonts w:ascii="Arial" w:hAnsi="Arial" w:cs="Arial"/>
          <w:sz w:val="20"/>
          <w:szCs w:val="20"/>
        </w:rPr>
      </w:pPr>
      <w:r w:rsidRPr="00924872">
        <w:rPr>
          <w:rFonts w:ascii="Arial" w:hAnsi="Arial" w:cs="Arial"/>
          <w:sz w:val="20"/>
          <w:szCs w:val="20"/>
        </w:rPr>
        <w:t xml:space="preserve">Rozsah řešeného území je vymezen předpokládaným rozsahem záměru, kdy se předpokládají stavební úpravy </w:t>
      </w:r>
      <w:r>
        <w:rPr>
          <w:rFonts w:ascii="Arial" w:hAnsi="Arial" w:cs="Arial"/>
          <w:sz w:val="20"/>
          <w:szCs w:val="20"/>
        </w:rPr>
        <w:t xml:space="preserve">učebny chemie v 1NP a učeben biologie a fyziky ve 3NP </w:t>
      </w:r>
      <w:r w:rsidRPr="00924872">
        <w:rPr>
          <w:rFonts w:ascii="Arial" w:hAnsi="Arial" w:cs="Arial"/>
          <w:sz w:val="20"/>
          <w:szCs w:val="20"/>
        </w:rPr>
        <w:t>stávající</w:t>
      </w:r>
      <w:r>
        <w:rPr>
          <w:rFonts w:ascii="Arial" w:hAnsi="Arial" w:cs="Arial"/>
          <w:sz w:val="20"/>
          <w:szCs w:val="20"/>
        </w:rPr>
        <w:t>ho</w:t>
      </w:r>
      <w:r w:rsidRPr="00924872">
        <w:rPr>
          <w:rFonts w:ascii="Arial" w:hAnsi="Arial" w:cs="Arial"/>
          <w:sz w:val="20"/>
          <w:szCs w:val="20"/>
        </w:rPr>
        <w:t xml:space="preserve"> objekt</w:t>
      </w:r>
      <w:r>
        <w:rPr>
          <w:rFonts w:ascii="Arial" w:hAnsi="Arial" w:cs="Arial"/>
          <w:sz w:val="20"/>
          <w:szCs w:val="20"/>
        </w:rPr>
        <w:t>u</w:t>
      </w:r>
      <w:r w:rsidRPr="00924872">
        <w:rPr>
          <w:rFonts w:ascii="Arial" w:hAnsi="Arial" w:cs="Arial"/>
          <w:sz w:val="20"/>
          <w:szCs w:val="20"/>
        </w:rPr>
        <w:t>.</w:t>
      </w:r>
      <w:r>
        <w:rPr>
          <w:rFonts w:ascii="Arial" w:hAnsi="Arial" w:cs="Arial"/>
          <w:sz w:val="20"/>
          <w:szCs w:val="20"/>
        </w:rPr>
        <w:t xml:space="preserve"> Dále se předpokládají stavební úpravy stávajícího WC a Kabinetu v 1NP a drobné úpravy vstupu do objektu v 1NP pro potřeby osob se sníženou schopností pohybu a orientace.</w:t>
      </w:r>
      <w:r w:rsidRPr="00924872">
        <w:rPr>
          <w:rFonts w:ascii="Arial" w:hAnsi="Arial" w:cs="Arial"/>
          <w:sz w:val="20"/>
          <w:szCs w:val="20"/>
        </w:rPr>
        <w:t xml:space="preserve"> Staveniště bude vymezeno na pozemku investora. Napojení na stávající technickou a dopravní infrastrukturu zůst</w:t>
      </w:r>
      <w:r>
        <w:rPr>
          <w:rFonts w:ascii="Arial" w:hAnsi="Arial" w:cs="Arial"/>
          <w:sz w:val="20"/>
          <w:szCs w:val="20"/>
        </w:rPr>
        <w:t>ane zachováno bez nutnosti budování</w:t>
      </w:r>
      <w:r w:rsidRPr="00924872">
        <w:rPr>
          <w:rFonts w:ascii="Arial" w:hAnsi="Arial" w:cs="Arial"/>
          <w:sz w:val="20"/>
          <w:szCs w:val="20"/>
        </w:rPr>
        <w:t xml:space="preserve"> nové</w:t>
      </w:r>
      <w:r>
        <w:rPr>
          <w:rFonts w:ascii="Arial" w:hAnsi="Arial" w:cs="Arial"/>
          <w:sz w:val="20"/>
          <w:szCs w:val="20"/>
        </w:rPr>
        <w:t>ho napojení</w:t>
      </w:r>
      <w:r w:rsidRPr="00924872">
        <w:rPr>
          <w:rFonts w:ascii="Arial" w:hAnsi="Arial" w:cs="Arial"/>
          <w:sz w:val="20"/>
          <w:szCs w:val="20"/>
        </w:rPr>
        <w:t xml:space="preserve">. </w:t>
      </w:r>
    </w:p>
    <w:p w14:paraId="5BF44A86" w14:textId="77777777" w:rsidR="00B4189C" w:rsidRPr="00924872" w:rsidRDefault="00B4189C" w:rsidP="00B4189C">
      <w:pPr>
        <w:pStyle w:val="Bezmezer"/>
        <w:ind w:left="567"/>
        <w:jc w:val="both"/>
        <w:rPr>
          <w:rFonts w:ascii="Arial" w:hAnsi="Arial" w:cs="Arial"/>
          <w:sz w:val="20"/>
          <w:szCs w:val="20"/>
        </w:rPr>
      </w:pPr>
      <w:r w:rsidRPr="00924872">
        <w:rPr>
          <w:rFonts w:ascii="Arial" w:hAnsi="Arial" w:cs="Arial"/>
          <w:sz w:val="20"/>
          <w:szCs w:val="20"/>
        </w:rPr>
        <w:t xml:space="preserve">Řešené zastavěné území se nachází </w:t>
      </w:r>
      <w:r>
        <w:rPr>
          <w:rFonts w:ascii="Arial" w:hAnsi="Arial" w:cs="Arial"/>
          <w:sz w:val="20"/>
          <w:szCs w:val="20"/>
        </w:rPr>
        <w:t>v centru města Poděbrady v ulici Studentská</w:t>
      </w:r>
      <w:r w:rsidRPr="00924872">
        <w:rPr>
          <w:rFonts w:ascii="Arial" w:hAnsi="Arial" w:cs="Arial"/>
          <w:sz w:val="20"/>
          <w:szCs w:val="20"/>
        </w:rPr>
        <w:t>.</w:t>
      </w:r>
    </w:p>
    <w:p w14:paraId="45DBEC18" w14:textId="77777777" w:rsidR="00394C7D" w:rsidRDefault="00394C7D" w:rsidP="00394C7D">
      <w:pPr>
        <w:pStyle w:val="Bezmezer"/>
        <w:ind w:left="567"/>
        <w:jc w:val="both"/>
        <w:rPr>
          <w:rFonts w:ascii="Arial" w:hAnsi="Arial" w:cs="Arial"/>
          <w:sz w:val="20"/>
          <w:szCs w:val="20"/>
        </w:rPr>
      </w:pPr>
    </w:p>
    <w:p w14:paraId="20FD2066" w14:textId="77777777" w:rsidR="00394C7D" w:rsidRDefault="00394C7D" w:rsidP="00394C7D">
      <w:pPr>
        <w:pStyle w:val="Bezmezer"/>
        <w:ind w:left="567"/>
        <w:jc w:val="both"/>
        <w:rPr>
          <w:rFonts w:ascii="Arial" w:hAnsi="Arial" w:cs="Arial"/>
          <w:sz w:val="20"/>
          <w:szCs w:val="20"/>
        </w:rPr>
      </w:pPr>
      <w:r w:rsidRPr="000117C9">
        <w:rPr>
          <w:rFonts w:ascii="Arial" w:hAnsi="Arial" w:cs="Arial"/>
          <w:b/>
          <w:sz w:val="20"/>
          <w:szCs w:val="20"/>
          <w:u w:val="single"/>
        </w:rPr>
        <w:t>Opatření k zajištění stavby</w:t>
      </w:r>
      <w:r w:rsidRPr="000117C9">
        <w:rPr>
          <w:rFonts w:ascii="Arial" w:hAnsi="Arial" w:cs="Arial"/>
          <w:sz w:val="20"/>
          <w:szCs w:val="20"/>
        </w:rPr>
        <w:t>: zhotovitel zajistí ohrazení staveniště proti vstupu nepovolaných fyzických osob</w:t>
      </w:r>
      <w:r w:rsidR="000117C9" w:rsidRPr="000117C9">
        <w:rPr>
          <w:rFonts w:ascii="Arial" w:hAnsi="Arial" w:cs="Arial"/>
          <w:sz w:val="20"/>
          <w:szCs w:val="20"/>
        </w:rPr>
        <w:t>.</w:t>
      </w:r>
      <w:r w:rsidR="000117C9">
        <w:rPr>
          <w:rFonts w:ascii="Arial" w:hAnsi="Arial" w:cs="Arial"/>
          <w:sz w:val="20"/>
          <w:szCs w:val="20"/>
        </w:rPr>
        <w:t xml:space="preserve"> </w:t>
      </w:r>
      <w:r w:rsidRPr="000117C9">
        <w:rPr>
          <w:rFonts w:ascii="Arial" w:hAnsi="Arial" w:cs="Arial"/>
          <w:sz w:val="20"/>
          <w:szCs w:val="20"/>
        </w:rPr>
        <w:t>Dále bude vycházeno</w:t>
      </w:r>
      <w:r>
        <w:rPr>
          <w:rFonts w:ascii="Arial" w:hAnsi="Arial" w:cs="Arial"/>
          <w:sz w:val="20"/>
          <w:szCs w:val="20"/>
        </w:rPr>
        <w:t xml:space="preserve"> z NV 591/2006 Sb., Příloha č.1, I. Požadavky na zajištění staveniště.</w:t>
      </w:r>
    </w:p>
    <w:p w14:paraId="29D0AE11" w14:textId="77777777" w:rsidR="00193B81" w:rsidRPr="00B436F7" w:rsidRDefault="00193B81" w:rsidP="009A3821">
      <w:pPr>
        <w:ind w:left="567" w:firstLine="3"/>
        <w:jc w:val="both"/>
        <w:rPr>
          <w:rFonts w:ascii="Arial" w:hAnsi="Arial" w:cs="Arial"/>
          <w:snapToGrid w:val="0"/>
          <w:sz w:val="20"/>
          <w:szCs w:val="20"/>
        </w:rPr>
      </w:pPr>
    </w:p>
    <w:p w14:paraId="45B280D1" w14:textId="77777777" w:rsidR="00B06759" w:rsidRPr="00B436F7" w:rsidRDefault="00394C7D" w:rsidP="009A3821">
      <w:pPr>
        <w:pStyle w:val="Bezmezer"/>
        <w:ind w:left="567" w:right="1132"/>
        <w:jc w:val="both"/>
        <w:outlineLvl w:val="0"/>
        <w:rPr>
          <w:rFonts w:ascii="Arial" w:hAnsi="Arial" w:cs="Arial"/>
          <w:i/>
          <w:sz w:val="20"/>
          <w:szCs w:val="20"/>
          <w:u w:val="single"/>
        </w:rPr>
      </w:pPr>
      <w:r>
        <w:rPr>
          <w:rFonts w:ascii="Arial" w:hAnsi="Arial" w:cs="Arial"/>
          <w:i/>
          <w:sz w:val="20"/>
          <w:szCs w:val="20"/>
          <w:u w:val="single"/>
        </w:rPr>
        <w:t>Oznámení o zahájení prací, plán BOZP</w:t>
      </w:r>
    </w:p>
    <w:p w14:paraId="6C04A611" w14:textId="77777777" w:rsidR="00B06759" w:rsidRPr="00F2668F" w:rsidRDefault="00B06759" w:rsidP="009A3821">
      <w:pPr>
        <w:pStyle w:val="Bezmezer"/>
        <w:ind w:left="567" w:right="1132"/>
        <w:jc w:val="both"/>
        <w:outlineLvl w:val="0"/>
        <w:rPr>
          <w:rFonts w:ascii="Arial" w:hAnsi="Arial" w:cs="Arial"/>
          <w:sz w:val="20"/>
          <w:szCs w:val="20"/>
        </w:rPr>
      </w:pPr>
    </w:p>
    <w:p w14:paraId="0963D9B5" w14:textId="77777777" w:rsidR="00567B7E" w:rsidRPr="004B4C62" w:rsidRDefault="00394C7D" w:rsidP="00567B7E">
      <w:pPr>
        <w:pStyle w:val="Bezmezer"/>
        <w:ind w:left="567"/>
        <w:jc w:val="both"/>
        <w:rPr>
          <w:rFonts w:ascii="Arial" w:hAnsi="Arial" w:cs="Arial"/>
          <w:sz w:val="20"/>
          <w:szCs w:val="20"/>
        </w:rPr>
      </w:pPr>
      <w:r>
        <w:rPr>
          <w:rFonts w:ascii="Arial" w:hAnsi="Arial" w:cs="Arial"/>
          <w:sz w:val="20"/>
          <w:szCs w:val="20"/>
        </w:rPr>
        <w:t xml:space="preserve">Na základě zjištěných skutečností při navržené výstavbě budou prováděny práce a činnosti vystavující fyzickou osobu zvýšenému ohrožení života nebo poškození zdraví, při jejichž provádění vzniká povinnost zpracovat plán BOZP. Plán je zpracován podle NV 591/2006 Sb., </w:t>
      </w:r>
      <w:r w:rsidRPr="00B16ABB">
        <w:rPr>
          <w:rFonts w:ascii="Arial" w:hAnsi="Arial" w:cs="Arial"/>
          <w:color w:val="FFFFFF"/>
          <w:sz w:val="20"/>
          <w:szCs w:val="20"/>
        </w:rPr>
        <w:t xml:space="preserve">příloha č.5, odstavec – Práce, při kterých hrozí pád z výšky </w:t>
      </w:r>
      <w:r w:rsidR="005B3238" w:rsidRPr="00B16ABB">
        <w:rPr>
          <w:rFonts w:ascii="Arial" w:hAnsi="Arial" w:cs="Arial"/>
          <w:color w:val="FFFFFF"/>
          <w:sz w:val="20"/>
          <w:szCs w:val="20"/>
        </w:rPr>
        <w:t>n</w:t>
      </w:r>
      <w:r w:rsidRPr="00B16ABB">
        <w:rPr>
          <w:rFonts w:ascii="Arial" w:hAnsi="Arial" w:cs="Arial"/>
          <w:color w:val="FFFFFF"/>
          <w:sz w:val="20"/>
          <w:szCs w:val="20"/>
        </w:rPr>
        <w:t>ebo do volné hloubky více než 10 m.</w:t>
      </w:r>
    </w:p>
    <w:p w14:paraId="56A3AE39" w14:textId="77777777" w:rsidR="000E2986" w:rsidRPr="00F2668F" w:rsidRDefault="000E2986" w:rsidP="00193B81">
      <w:pPr>
        <w:ind w:left="709"/>
        <w:jc w:val="both"/>
        <w:rPr>
          <w:rFonts w:ascii="Arial" w:hAnsi="Arial" w:cs="Arial"/>
          <w:sz w:val="20"/>
          <w:szCs w:val="20"/>
        </w:rPr>
      </w:pPr>
    </w:p>
    <w:p w14:paraId="605FA6C2" w14:textId="77777777" w:rsidR="00DD6CB8" w:rsidRPr="00F2668F" w:rsidRDefault="005B3238" w:rsidP="005B3238">
      <w:pPr>
        <w:pStyle w:val="Bezmezer"/>
        <w:numPr>
          <w:ilvl w:val="0"/>
          <w:numId w:val="27"/>
        </w:numPr>
        <w:ind w:right="1132"/>
        <w:jc w:val="both"/>
        <w:outlineLvl w:val="0"/>
        <w:rPr>
          <w:rFonts w:ascii="Arial" w:hAnsi="Arial" w:cs="Arial"/>
          <w:b/>
          <w:sz w:val="20"/>
          <w:szCs w:val="20"/>
        </w:rPr>
      </w:pPr>
      <w:r>
        <w:rPr>
          <w:rFonts w:ascii="Arial" w:hAnsi="Arial" w:cs="Arial"/>
          <w:b/>
          <w:sz w:val="20"/>
          <w:szCs w:val="20"/>
        </w:rPr>
        <w:t>Situační plán staveniště</w:t>
      </w:r>
    </w:p>
    <w:p w14:paraId="508D4973" w14:textId="77777777" w:rsidR="00E70F9C" w:rsidRPr="00F2668F" w:rsidRDefault="00E70F9C" w:rsidP="00E70F9C">
      <w:pPr>
        <w:pStyle w:val="Bezmezer"/>
        <w:ind w:left="709" w:right="1132"/>
        <w:jc w:val="both"/>
        <w:outlineLvl w:val="0"/>
        <w:rPr>
          <w:rFonts w:ascii="Arial" w:hAnsi="Arial" w:cs="Arial"/>
          <w:b/>
          <w:sz w:val="20"/>
          <w:szCs w:val="20"/>
        </w:rPr>
      </w:pPr>
    </w:p>
    <w:p w14:paraId="5747ACF9" w14:textId="77777777" w:rsidR="00E70F9C" w:rsidRPr="00F2668F" w:rsidRDefault="005B3238" w:rsidP="009A3821">
      <w:pPr>
        <w:pStyle w:val="Bezmezer"/>
        <w:ind w:left="567" w:right="-2"/>
        <w:jc w:val="both"/>
        <w:outlineLvl w:val="0"/>
        <w:rPr>
          <w:rFonts w:ascii="Arial" w:hAnsi="Arial" w:cs="Arial"/>
          <w:i/>
          <w:sz w:val="20"/>
          <w:szCs w:val="20"/>
          <w:u w:val="single"/>
        </w:rPr>
      </w:pPr>
      <w:r>
        <w:rPr>
          <w:rFonts w:ascii="Arial" w:hAnsi="Arial" w:cs="Arial"/>
          <w:i/>
          <w:sz w:val="20"/>
          <w:szCs w:val="20"/>
          <w:u w:val="single"/>
        </w:rPr>
        <w:t>Šatny a kanceláře</w:t>
      </w:r>
    </w:p>
    <w:p w14:paraId="73C3B162" w14:textId="77777777" w:rsidR="00E70F9C" w:rsidRPr="00F2668F" w:rsidRDefault="00E70F9C" w:rsidP="009A3821">
      <w:pPr>
        <w:pStyle w:val="Bezmezer"/>
        <w:ind w:left="567" w:right="1132"/>
        <w:jc w:val="both"/>
        <w:outlineLvl w:val="0"/>
        <w:rPr>
          <w:rFonts w:ascii="Arial" w:hAnsi="Arial" w:cs="Arial"/>
          <w:sz w:val="20"/>
          <w:szCs w:val="20"/>
        </w:rPr>
      </w:pPr>
    </w:p>
    <w:p w14:paraId="3578F024" w14:textId="77777777" w:rsidR="000C355F" w:rsidRPr="000117C9" w:rsidRDefault="005B3238" w:rsidP="000117C9">
      <w:pPr>
        <w:pStyle w:val="Bezmezer"/>
        <w:ind w:left="567"/>
        <w:jc w:val="both"/>
        <w:rPr>
          <w:rFonts w:ascii="Arial" w:hAnsi="Arial" w:cs="Arial"/>
          <w:sz w:val="20"/>
          <w:szCs w:val="20"/>
        </w:rPr>
      </w:pPr>
      <w:r w:rsidRPr="000117C9">
        <w:rPr>
          <w:rFonts w:ascii="Arial" w:hAnsi="Arial" w:cs="Arial"/>
          <w:sz w:val="20"/>
          <w:szCs w:val="20"/>
        </w:rPr>
        <w:t xml:space="preserve">Tyto objekty budou zajištěny zřízením zateplených a nezateplených montovaných mobilních dočasných objektů v prostoru </w:t>
      </w:r>
      <w:r w:rsidR="0072451E">
        <w:rPr>
          <w:rFonts w:ascii="Arial" w:hAnsi="Arial" w:cs="Arial"/>
          <w:sz w:val="20"/>
          <w:szCs w:val="20"/>
        </w:rPr>
        <w:t>dvora</w:t>
      </w:r>
      <w:r w:rsidRPr="000117C9">
        <w:rPr>
          <w:rFonts w:ascii="Arial" w:hAnsi="Arial" w:cs="Arial"/>
          <w:sz w:val="20"/>
          <w:szCs w:val="20"/>
        </w:rPr>
        <w:t xml:space="preserve"> (hygienické zázemí, šatny pracovníku apod.)</w:t>
      </w:r>
    </w:p>
    <w:p w14:paraId="7BA17283" w14:textId="77777777" w:rsidR="007C00F2" w:rsidRPr="00F2668F" w:rsidRDefault="007C00F2" w:rsidP="009A3821">
      <w:pPr>
        <w:pStyle w:val="Bezmezer"/>
        <w:ind w:left="567" w:right="-2"/>
        <w:jc w:val="both"/>
        <w:outlineLvl w:val="0"/>
        <w:rPr>
          <w:rFonts w:ascii="Arial" w:hAnsi="Arial" w:cs="Arial"/>
          <w:i/>
          <w:sz w:val="20"/>
          <w:szCs w:val="20"/>
          <w:u w:val="single"/>
        </w:rPr>
      </w:pPr>
      <w:bookmarkStart w:id="8" w:name="_Toc351908973"/>
    </w:p>
    <w:bookmarkEnd w:id="8"/>
    <w:p w14:paraId="7BB2F8D5" w14:textId="77777777" w:rsidR="007F7477" w:rsidRPr="00F2668F" w:rsidRDefault="005B3238" w:rsidP="009A3821">
      <w:pPr>
        <w:pStyle w:val="Bezmezer"/>
        <w:ind w:left="567" w:right="-2"/>
        <w:jc w:val="both"/>
        <w:outlineLvl w:val="0"/>
        <w:rPr>
          <w:rFonts w:ascii="Arial" w:hAnsi="Arial" w:cs="Arial"/>
          <w:i/>
          <w:sz w:val="20"/>
          <w:szCs w:val="20"/>
          <w:u w:val="single"/>
        </w:rPr>
      </w:pPr>
      <w:r>
        <w:rPr>
          <w:rFonts w:ascii="Arial" w:hAnsi="Arial" w:cs="Arial"/>
          <w:i/>
          <w:sz w:val="20"/>
          <w:szCs w:val="20"/>
          <w:u w:val="single"/>
        </w:rPr>
        <w:t>Skladování materiálů</w:t>
      </w:r>
    </w:p>
    <w:p w14:paraId="1C00FD4A" w14:textId="77777777" w:rsidR="007F7477" w:rsidRPr="00F2668F" w:rsidRDefault="007F7477" w:rsidP="009A3821">
      <w:pPr>
        <w:pStyle w:val="Bezmezer"/>
        <w:ind w:left="567" w:right="1132"/>
        <w:jc w:val="both"/>
        <w:outlineLvl w:val="0"/>
        <w:rPr>
          <w:rFonts w:ascii="Arial" w:hAnsi="Arial" w:cs="Arial"/>
          <w:sz w:val="20"/>
          <w:szCs w:val="20"/>
        </w:rPr>
      </w:pPr>
    </w:p>
    <w:p w14:paraId="6D01C7BD" w14:textId="77777777" w:rsidR="00240D09" w:rsidRPr="000117C9" w:rsidRDefault="005B3238" w:rsidP="000117C9">
      <w:pPr>
        <w:pStyle w:val="Bezmezer"/>
        <w:ind w:left="567"/>
        <w:jc w:val="both"/>
        <w:rPr>
          <w:rFonts w:ascii="Arial" w:hAnsi="Arial" w:cs="Arial"/>
          <w:sz w:val="20"/>
          <w:szCs w:val="20"/>
        </w:rPr>
      </w:pPr>
      <w:r w:rsidRPr="000117C9">
        <w:rPr>
          <w:rFonts w:ascii="Arial" w:hAnsi="Arial" w:cs="Arial"/>
          <w:sz w:val="20"/>
          <w:szCs w:val="20"/>
        </w:rPr>
        <w:t>Materiály (písky, stavební materiál, apod.) na staveništi bude dovážen přímo ke zpracování, případně skladován v minimálním množství.</w:t>
      </w:r>
    </w:p>
    <w:p w14:paraId="78587EEA" w14:textId="77777777" w:rsidR="0072451E" w:rsidRDefault="005B3238" w:rsidP="000117C9">
      <w:pPr>
        <w:pStyle w:val="Bezmezer"/>
        <w:ind w:left="567"/>
        <w:jc w:val="both"/>
        <w:rPr>
          <w:rFonts w:ascii="Arial" w:hAnsi="Arial" w:cs="Arial"/>
          <w:sz w:val="20"/>
          <w:szCs w:val="20"/>
        </w:rPr>
      </w:pPr>
      <w:r w:rsidRPr="000117C9">
        <w:rPr>
          <w:rFonts w:ascii="Arial" w:hAnsi="Arial" w:cs="Arial"/>
          <w:sz w:val="20"/>
          <w:szCs w:val="20"/>
        </w:rPr>
        <w:t>Zdrojem vody pro zřízení staveniště bude stávající vodovodní přípojka</w:t>
      </w:r>
      <w:r w:rsidR="0072451E">
        <w:rPr>
          <w:rFonts w:ascii="Arial" w:hAnsi="Arial" w:cs="Arial"/>
          <w:sz w:val="20"/>
          <w:szCs w:val="20"/>
        </w:rPr>
        <w:t xml:space="preserve"> v objektu</w:t>
      </w:r>
      <w:r w:rsidRPr="000117C9">
        <w:rPr>
          <w:rFonts w:ascii="Arial" w:hAnsi="Arial" w:cs="Arial"/>
          <w:sz w:val="20"/>
          <w:szCs w:val="20"/>
        </w:rPr>
        <w:t>.</w:t>
      </w:r>
    </w:p>
    <w:p w14:paraId="7609CE84" w14:textId="77777777" w:rsidR="005B3238" w:rsidRPr="000117C9" w:rsidRDefault="005B3238" w:rsidP="000117C9">
      <w:pPr>
        <w:pStyle w:val="Bezmezer"/>
        <w:ind w:left="567"/>
        <w:jc w:val="both"/>
        <w:rPr>
          <w:rFonts w:ascii="Arial" w:hAnsi="Arial" w:cs="Arial"/>
          <w:sz w:val="20"/>
          <w:szCs w:val="20"/>
        </w:rPr>
      </w:pPr>
      <w:r w:rsidRPr="000117C9">
        <w:rPr>
          <w:rFonts w:ascii="Arial" w:hAnsi="Arial" w:cs="Arial"/>
          <w:sz w:val="20"/>
          <w:szCs w:val="20"/>
        </w:rPr>
        <w:t xml:space="preserve">Staveniště </w:t>
      </w:r>
      <w:r w:rsidR="0072451E">
        <w:rPr>
          <w:rFonts w:ascii="Arial" w:hAnsi="Arial" w:cs="Arial"/>
          <w:sz w:val="20"/>
          <w:szCs w:val="20"/>
        </w:rPr>
        <w:t>je</w:t>
      </w:r>
      <w:r w:rsidRPr="000117C9">
        <w:rPr>
          <w:rFonts w:ascii="Arial" w:hAnsi="Arial" w:cs="Arial"/>
          <w:sz w:val="20"/>
          <w:szCs w:val="20"/>
        </w:rPr>
        <w:t xml:space="preserve"> napojeno na vodovodní řád včetně kanalizace.</w:t>
      </w:r>
    </w:p>
    <w:p w14:paraId="7144935D" w14:textId="77777777" w:rsidR="000C355F" w:rsidRPr="00F2668F" w:rsidRDefault="000C355F" w:rsidP="000C355F">
      <w:pPr>
        <w:pStyle w:val="Bezmezer"/>
        <w:ind w:left="567" w:right="-2"/>
        <w:jc w:val="both"/>
        <w:outlineLvl w:val="0"/>
        <w:rPr>
          <w:rFonts w:ascii="Arial" w:hAnsi="Arial" w:cs="Arial"/>
          <w:i/>
          <w:sz w:val="20"/>
          <w:szCs w:val="20"/>
          <w:u w:val="single"/>
        </w:rPr>
      </w:pPr>
    </w:p>
    <w:p w14:paraId="6ED648E6" w14:textId="77777777" w:rsidR="007F7477" w:rsidRPr="00F2668F" w:rsidRDefault="005B3238" w:rsidP="009A3821">
      <w:pPr>
        <w:pStyle w:val="Bezmezer"/>
        <w:ind w:left="567" w:right="-2"/>
        <w:jc w:val="both"/>
        <w:outlineLvl w:val="0"/>
        <w:rPr>
          <w:rFonts w:ascii="Arial" w:hAnsi="Arial" w:cs="Arial"/>
          <w:i/>
          <w:sz w:val="20"/>
          <w:szCs w:val="20"/>
          <w:u w:val="single"/>
        </w:rPr>
      </w:pPr>
      <w:r>
        <w:rPr>
          <w:rFonts w:ascii="Arial" w:hAnsi="Arial" w:cs="Arial"/>
          <w:i/>
          <w:sz w:val="20"/>
          <w:szCs w:val="20"/>
          <w:u w:val="single"/>
        </w:rPr>
        <w:t>Elektrické rozvody</w:t>
      </w:r>
    </w:p>
    <w:p w14:paraId="2DB791F9" w14:textId="77777777" w:rsidR="007F7477" w:rsidRPr="00F2668F" w:rsidRDefault="007F7477" w:rsidP="009A3821">
      <w:pPr>
        <w:pStyle w:val="Bezmezer"/>
        <w:ind w:left="567" w:right="1132"/>
        <w:jc w:val="both"/>
        <w:outlineLvl w:val="0"/>
        <w:rPr>
          <w:rFonts w:ascii="Arial" w:hAnsi="Arial" w:cs="Arial"/>
          <w:sz w:val="20"/>
          <w:szCs w:val="20"/>
        </w:rPr>
      </w:pPr>
    </w:p>
    <w:p w14:paraId="7667BF04" w14:textId="77777777" w:rsidR="007F7477" w:rsidRPr="000117C9" w:rsidRDefault="005B3238" w:rsidP="000117C9">
      <w:pPr>
        <w:pStyle w:val="Bezmezer"/>
        <w:ind w:left="567"/>
        <w:jc w:val="both"/>
        <w:rPr>
          <w:rFonts w:ascii="Arial" w:hAnsi="Arial" w:cs="Arial"/>
          <w:sz w:val="20"/>
          <w:szCs w:val="20"/>
        </w:rPr>
      </w:pPr>
      <w:r w:rsidRPr="000117C9">
        <w:rPr>
          <w:rFonts w:ascii="Arial" w:hAnsi="Arial" w:cs="Arial"/>
          <w:sz w:val="20"/>
          <w:szCs w:val="20"/>
        </w:rPr>
        <w:t>Na staveništi bude prove</w:t>
      </w:r>
      <w:r w:rsidR="00B4189C">
        <w:rPr>
          <w:rFonts w:ascii="Arial" w:hAnsi="Arial" w:cs="Arial"/>
          <w:sz w:val="20"/>
          <w:szCs w:val="20"/>
        </w:rPr>
        <w:t>de</w:t>
      </w:r>
      <w:r w:rsidRPr="000117C9">
        <w:rPr>
          <w:rFonts w:ascii="Arial" w:hAnsi="Arial" w:cs="Arial"/>
          <w:sz w:val="20"/>
          <w:szCs w:val="20"/>
        </w:rPr>
        <w:t>n provizorní rozvod (ze stávající přípojky elektrické energie), na který zhotovitel zpracuje revizi osobou oprávněnou podle ČÚBP, ČBÚ č. 50/1978 Sb., § 6 a NV 591/2006 Sb., Příloha č.1, bod II.</w:t>
      </w:r>
    </w:p>
    <w:p w14:paraId="0517FA30" w14:textId="77777777" w:rsidR="007F7477" w:rsidRPr="00F2668F" w:rsidRDefault="007F7477" w:rsidP="009A3821">
      <w:pPr>
        <w:pStyle w:val="Bezmezer"/>
        <w:ind w:left="567" w:right="1132"/>
        <w:jc w:val="both"/>
        <w:outlineLvl w:val="0"/>
        <w:rPr>
          <w:rFonts w:ascii="Arial" w:hAnsi="Arial" w:cs="Arial"/>
          <w:snapToGrid w:val="0"/>
          <w:sz w:val="20"/>
          <w:szCs w:val="20"/>
        </w:rPr>
      </w:pPr>
    </w:p>
    <w:p w14:paraId="03E5AF20" w14:textId="77777777" w:rsidR="007F7477" w:rsidRPr="00F2668F" w:rsidRDefault="005B3238" w:rsidP="009A3821">
      <w:pPr>
        <w:pStyle w:val="Bezmezer"/>
        <w:ind w:left="567" w:right="-2"/>
        <w:jc w:val="both"/>
        <w:outlineLvl w:val="0"/>
        <w:rPr>
          <w:rFonts w:ascii="Arial" w:hAnsi="Arial" w:cs="Arial"/>
          <w:i/>
          <w:sz w:val="20"/>
          <w:szCs w:val="20"/>
          <w:u w:val="single"/>
        </w:rPr>
      </w:pPr>
      <w:r>
        <w:rPr>
          <w:rFonts w:ascii="Arial" w:hAnsi="Arial" w:cs="Arial"/>
          <w:i/>
          <w:sz w:val="20"/>
          <w:szCs w:val="20"/>
          <w:u w:val="single"/>
        </w:rPr>
        <w:t>Skladování chemických látek</w:t>
      </w:r>
    </w:p>
    <w:p w14:paraId="1D7C0E22" w14:textId="77777777" w:rsidR="007F7477" w:rsidRPr="00F2668F" w:rsidRDefault="007F7477" w:rsidP="00467212">
      <w:pPr>
        <w:pStyle w:val="Bezmezer"/>
        <w:ind w:firstLine="567"/>
        <w:jc w:val="both"/>
        <w:rPr>
          <w:rFonts w:ascii="Arial" w:hAnsi="Arial" w:cs="Arial"/>
          <w:sz w:val="20"/>
          <w:szCs w:val="20"/>
        </w:rPr>
      </w:pPr>
    </w:p>
    <w:p w14:paraId="3B36E7F9" w14:textId="77777777" w:rsidR="00467212" w:rsidRDefault="005B3238" w:rsidP="00467212">
      <w:pPr>
        <w:pStyle w:val="Bezmezer"/>
        <w:ind w:left="567"/>
        <w:jc w:val="both"/>
        <w:rPr>
          <w:rFonts w:ascii="Arial" w:hAnsi="Arial" w:cs="Arial"/>
          <w:sz w:val="20"/>
          <w:szCs w:val="20"/>
        </w:rPr>
      </w:pPr>
      <w:r>
        <w:rPr>
          <w:rFonts w:ascii="Arial" w:hAnsi="Arial" w:cs="Arial"/>
          <w:sz w:val="20"/>
          <w:szCs w:val="20"/>
        </w:rPr>
        <w:t>Skladování chemických látek bude pouze v originálních obalech a nádržích stavebních a zemních strojů a dopravní techniky. S ohledem na kontaminaci půdy je nutné, aby byla na staveništi havarijní souprava pro případ úniku ropných látek se sorpčními prostředky.</w:t>
      </w:r>
    </w:p>
    <w:p w14:paraId="446E0915" w14:textId="77777777" w:rsidR="005B3238" w:rsidRPr="00E93C24" w:rsidRDefault="00187784" w:rsidP="00467212">
      <w:pPr>
        <w:pStyle w:val="Bezmezer"/>
        <w:ind w:left="567"/>
        <w:jc w:val="both"/>
        <w:rPr>
          <w:rFonts w:ascii="Arial" w:hAnsi="Arial" w:cs="Arial"/>
          <w:sz w:val="20"/>
          <w:szCs w:val="20"/>
        </w:rPr>
      </w:pPr>
      <w:r>
        <w:rPr>
          <w:rFonts w:ascii="Arial" w:hAnsi="Arial" w:cs="Arial"/>
          <w:sz w:val="20"/>
          <w:szCs w:val="20"/>
        </w:rPr>
        <w:t>Zhotovitelé zpracují seznam používaných chemických látek spolu s časovým plánem, tak aby bylo možno zpracovat a vyhodnotit rizika před konkrétním zahájením stavby. Tato povinnost bude zakotvena v dokumentaci o předání staveniště.</w:t>
      </w:r>
    </w:p>
    <w:p w14:paraId="4C5F4B5C" w14:textId="77777777" w:rsidR="007F7477" w:rsidRDefault="007F7477" w:rsidP="00467212">
      <w:pPr>
        <w:pStyle w:val="Bezmezer"/>
        <w:ind w:firstLine="567"/>
        <w:jc w:val="both"/>
        <w:rPr>
          <w:rFonts w:ascii="Arial" w:hAnsi="Arial" w:cs="Arial"/>
          <w:sz w:val="20"/>
          <w:szCs w:val="20"/>
        </w:rPr>
      </w:pPr>
    </w:p>
    <w:p w14:paraId="7EDAF55D" w14:textId="77777777" w:rsidR="00B4189C" w:rsidRDefault="00B4189C" w:rsidP="00467212">
      <w:pPr>
        <w:pStyle w:val="Bezmezer"/>
        <w:ind w:firstLine="567"/>
        <w:jc w:val="both"/>
        <w:rPr>
          <w:rFonts w:ascii="Arial" w:hAnsi="Arial" w:cs="Arial"/>
          <w:sz w:val="20"/>
          <w:szCs w:val="20"/>
        </w:rPr>
      </w:pPr>
    </w:p>
    <w:p w14:paraId="3103F509" w14:textId="77777777" w:rsidR="00B4189C" w:rsidRPr="00467212" w:rsidRDefault="00B4189C" w:rsidP="00467212">
      <w:pPr>
        <w:pStyle w:val="Bezmezer"/>
        <w:ind w:firstLine="567"/>
        <w:jc w:val="both"/>
        <w:rPr>
          <w:rFonts w:ascii="Arial" w:hAnsi="Arial" w:cs="Arial"/>
          <w:sz w:val="20"/>
          <w:szCs w:val="20"/>
        </w:rPr>
      </w:pPr>
    </w:p>
    <w:p w14:paraId="7FDC24AB" w14:textId="77777777" w:rsidR="007F7477" w:rsidRPr="00F2668F" w:rsidRDefault="00EE28F3" w:rsidP="009A3821">
      <w:pPr>
        <w:pStyle w:val="Bezmezer"/>
        <w:ind w:left="567" w:right="-2"/>
        <w:jc w:val="both"/>
        <w:outlineLvl w:val="0"/>
        <w:rPr>
          <w:rFonts w:ascii="Arial" w:hAnsi="Arial" w:cs="Arial"/>
          <w:i/>
          <w:sz w:val="20"/>
          <w:szCs w:val="20"/>
          <w:u w:val="single"/>
        </w:rPr>
      </w:pPr>
      <w:r>
        <w:rPr>
          <w:rFonts w:ascii="Arial" w:hAnsi="Arial" w:cs="Arial"/>
          <w:i/>
          <w:sz w:val="20"/>
          <w:szCs w:val="20"/>
          <w:u w:val="single"/>
        </w:rPr>
        <w:lastRenderedPageBreak/>
        <w:t>Odpady</w:t>
      </w:r>
    </w:p>
    <w:p w14:paraId="3B77C27C" w14:textId="77777777" w:rsidR="007F7477" w:rsidRPr="00F2668F" w:rsidRDefault="007F7477" w:rsidP="00656CB5">
      <w:pPr>
        <w:pStyle w:val="Bezmezer"/>
        <w:ind w:left="567"/>
        <w:jc w:val="both"/>
        <w:rPr>
          <w:rFonts w:ascii="Arial" w:hAnsi="Arial" w:cs="Arial"/>
          <w:sz w:val="20"/>
          <w:szCs w:val="20"/>
        </w:rPr>
      </w:pPr>
    </w:p>
    <w:p w14:paraId="7C6CED61" w14:textId="77777777" w:rsidR="00656CB5" w:rsidRPr="00110F0B" w:rsidRDefault="00EE28F3" w:rsidP="00EE28F3">
      <w:pPr>
        <w:pStyle w:val="Bezmezer"/>
        <w:ind w:left="567"/>
        <w:jc w:val="both"/>
        <w:rPr>
          <w:rFonts w:ascii="Arial" w:hAnsi="Arial" w:cs="Arial"/>
          <w:sz w:val="20"/>
          <w:szCs w:val="20"/>
        </w:rPr>
      </w:pPr>
      <w:r>
        <w:rPr>
          <w:rFonts w:ascii="Arial" w:hAnsi="Arial" w:cs="Arial"/>
          <w:sz w:val="20"/>
          <w:szCs w:val="20"/>
        </w:rPr>
        <w:t xml:space="preserve">Vznik a nakládání s odpadem bude řešen </w:t>
      </w:r>
      <w:r w:rsidR="00D066BA">
        <w:rPr>
          <w:rFonts w:ascii="Arial" w:hAnsi="Arial" w:cs="Arial"/>
          <w:sz w:val="20"/>
          <w:szCs w:val="20"/>
        </w:rPr>
        <w:t>pomocí mobilních kontejnerů a nádob na separaci vzniklých odpadů. Dodavatel doloží odevzdání odpadů oprávněným osobám pomocí vážních lístků nebo jiných daňových dokladů.</w:t>
      </w:r>
    </w:p>
    <w:p w14:paraId="79DB9660" w14:textId="77777777" w:rsidR="00B4189C" w:rsidRDefault="00B4189C" w:rsidP="009A3821">
      <w:pPr>
        <w:pStyle w:val="Bezmezer"/>
        <w:ind w:left="567" w:right="-2"/>
        <w:jc w:val="both"/>
        <w:outlineLvl w:val="0"/>
        <w:rPr>
          <w:rFonts w:ascii="Arial" w:hAnsi="Arial" w:cs="Arial"/>
          <w:i/>
          <w:sz w:val="20"/>
          <w:szCs w:val="20"/>
          <w:u w:val="single"/>
        </w:rPr>
      </w:pPr>
    </w:p>
    <w:p w14:paraId="7824CFB1" w14:textId="77777777" w:rsidR="007D36DF" w:rsidRPr="00110F0B" w:rsidRDefault="00D066BA" w:rsidP="009A3821">
      <w:pPr>
        <w:pStyle w:val="Bezmezer"/>
        <w:ind w:left="567" w:right="-2"/>
        <w:jc w:val="both"/>
        <w:outlineLvl w:val="0"/>
        <w:rPr>
          <w:rFonts w:ascii="Arial" w:hAnsi="Arial" w:cs="Arial"/>
          <w:i/>
          <w:sz w:val="20"/>
          <w:szCs w:val="20"/>
          <w:u w:val="single"/>
        </w:rPr>
      </w:pPr>
      <w:r>
        <w:rPr>
          <w:rFonts w:ascii="Arial" w:hAnsi="Arial" w:cs="Arial"/>
          <w:i/>
          <w:sz w:val="20"/>
          <w:szCs w:val="20"/>
          <w:u w:val="single"/>
        </w:rPr>
        <w:t>Odvod staveniště, parkování, provoz staveniště</w:t>
      </w:r>
    </w:p>
    <w:p w14:paraId="3740AC04" w14:textId="77777777" w:rsidR="007D36DF" w:rsidRPr="00110F0B" w:rsidRDefault="007D36DF" w:rsidP="009A3821">
      <w:pPr>
        <w:pStyle w:val="Bezmezer"/>
        <w:ind w:left="567" w:right="1132"/>
        <w:jc w:val="both"/>
        <w:outlineLvl w:val="0"/>
        <w:rPr>
          <w:rFonts w:ascii="Arial" w:hAnsi="Arial" w:cs="Arial"/>
          <w:sz w:val="20"/>
          <w:szCs w:val="20"/>
        </w:rPr>
      </w:pPr>
    </w:p>
    <w:p w14:paraId="4713F2E3" w14:textId="77777777" w:rsidR="007D36DF" w:rsidRDefault="00D066BA" w:rsidP="00D066BA">
      <w:pPr>
        <w:ind w:left="567"/>
        <w:jc w:val="both"/>
        <w:rPr>
          <w:rFonts w:ascii="Arial" w:hAnsi="Arial" w:cs="Arial"/>
          <w:sz w:val="20"/>
          <w:szCs w:val="20"/>
        </w:rPr>
      </w:pPr>
      <w:r>
        <w:rPr>
          <w:rFonts w:ascii="Arial" w:hAnsi="Arial" w:cs="Arial"/>
          <w:sz w:val="20"/>
          <w:szCs w:val="20"/>
        </w:rPr>
        <w:t>Odvod staveniště na exponovaných místech bude viditelně a trvale po dobu stavby označen (bezpečnostní značkou „zákaz vstupu na staveniště“ nebo „nepovolaným vstup zakázán“).</w:t>
      </w:r>
    </w:p>
    <w:p w14:paraId="6359DBB5" w14:textId="77777777" w:rsidR="00D066BA" w:rsidRDefault="00D066BA" w:rsidP="00D066BA">
      <w:pPr>
        <w:ind w:left="567"/>
        <w:jc w:val="both"/>
        <w:rPr>
          <w:rFonts w:ascii="Arial" w:hAnsi="Arial" w:cs="Arial"/>
          <w:sz w:val="20"/>
          <w:szCs w:val="20"/>
        </w:rPr>
      </w:pPr>
      <w:r>
        <w:rPr>
          <w:rFonts w:ascii="Arial" w:hAnsi="Arial" w:cs="Arial"/>
          <w:sz w:val="20"/>
          <w:szCs w:val="20"/>
        </w:rPr>
        <w:t>Místa určená pro parkování a odstavení vozidel a stavební techniky bude v prostoru staveniště.</w:t>
      </w:r>
    </w:p>
    <w:p w14:paraId="094EA884" w14:textId="77777777" w:rsidR="00D066BA" w:rsidRDefault="00D066BA" w:rsidP="00D066BA">
      <w:pPr>
        <w:ind w:left="567"/>
        <w:jc w:val="both"/>
        <w:rPr>
          <w:rFonts w:ascii="Arial" w:hAnsi="Arial" w:cs="Arial"/>
          <w:sz w:val="20"/>
          <w:szCs w:val="20"/>
        </w:rPr>
      </w:pPr>
      <w:r>
        <w:rPr>
          <w:rFonts w:ascii="Arial" w:hAnsi="Arial" w:cs="Arial"/>
          <w:sz w:val="20"/>
          <w:szCs w:val="20"/>
        </w:rPr>
        <w:t>Doplňování PHM bude pouze na benzínových čerpacích stanicích, pro stroje na hutnění bude PHM doplňováno pouze z originálních nádob pro PHM a pouze v množství max. 5 litrů.</w:t>
      </w:r>
    </w:p>
    <w:p w14:paraId="29A389CD" w14:textId="77777777" w:rsidR="00D066BA" w:rsidRDefault="00D066BA" w:rsidP="00D066BA">
      <w:pPr>
        <w:ind w:left="567"/>
        <w:jc w:val="both"/>
        <w:rPr>
          <w:rFonts w:ascii="Arial" w:hAnsi="Arial" w:cs="Arial"/>
          <w:sz w:val="20"/>
          <w:szCs w:val="20"/>
        </w:rPr>
      </w:pPr>
      <w:r>
        <w:rPr>
          <w:rFonts w:ascii="Arial" w:hAnsi="Arial" w:cs="Arial"/>
          <w:sz w:val="20"/>
          <w:szCs w:val="20"/>
        </w:rPr>
        <w:t>Odstavené zemní stroje a dopravní technika a používaná stavební mechanizace, musí byt vybavena prostředky proti úkapům.</w:t>
      </w:r>
    </w:p>
    <w:p w14:paraId="01EA39A5" w14:textId="77777777" w:rsidR="00D066BA" w:rsidRDefault="00D066BA" w:rsidP="00D066BA">
      <w:pPr>
        <w:ind w:left="567"/>
        <w:jc w:val="both"/>
        <w:rPr>
          <w:rFonts w:ascii="Arial" w:hAnsi="Arial" w:cs="Arial"/>
          <w:sz w:val="20"/>
          <w:szCs w:val="20"/>
        </w:rPr>
      </w:pPr>
      <w:r>
        <w:rPr>
          <w:rFonts w:ascii="Arial" w:hAnsi="Arial" w:cs="Arial"/>
          <w:sz w:val="20"/>
          <w:szCs w:val="20"/>
        </w:rPr>
        <w:t>Vzhledem k možnosti kontaminace půdy a provádění zemních prací je nutné, aby zemní stroje a nákladní automobily měly v kabině havarijní soupravu na ropné látky.</w:t>
      </w:r>
    </w:p>
    <w:p w14:paraId="11B21CF3" w14:textId="77777777" w:rsidR="00D066BA" w:rsidRDefault="00D066BA" w:rsidP="00D066BA">
      <w:pPr>
        <w:ind w:left="567"/>
        <w:jc w:val="both"/>
        <w:rPr>
          <w:rFonts w:ascii="Arial" w:hAnsi="Arial" w:cs="Arial"/>
          <w:sz w:val="20"/>
          <w:szCs w:val="20"/>
        </w:rPr>
      </w:pPr>
      <w:r>
        <w:rPr>
          <w:rFonts w:ascii="Arial" w:hAnsi="Arial" w:cs="Arial"/>
          <w:sz w:val="20"/>
          <w:szCs w:val="20"/>
        </w:rPr>
        <w:t>Po dokončení prací budou všechny použité prostory uvedeny do původního stavu.</w:t>
      </w:r>
    </w:p>
    <w:p w14:paraId="790D5DFC" w14:textId="77777777" w:rsidR="00D066BA" w:rsidRDefault="00D066BA" w:rsidP="00D066BA">
      <w:pPr>
        <w:ind w:left="567"/>
        <w:jc w:val="both"/>
        <w:rPr>
          <w:rFonts w:ascii="Arial" w:hAnsi="Arial" w:cs="Arial"/>
          <w:sz w:val="20"/>
          <w:szCs w:val="20"/>
        </w:rPr>
      </w:pPr>
      <w:r>
        <w:rPr>
          <w:rFonts w:ascii="Arial" w:hAnsi="Arial" w:cs="Arial"/>
          <w:sz w:val="20"/>
          <w:szCs w:val="20"/>
        </w:rPr>
        <w:t>Pro značení bude použito ustanovení NV č. 11/2002 SB Bezpečnostní značky a signály.</w:t>
      </w:r>
    </w:p>
    <w:p w14:paraId="10DB76E0" w14:textId="77777777" w:rsidR="00D066BA" w:rsidRDefault="00D066BA" w:rsidP="00D066BA">
      <w:pPr>
        <w:ind w:left="567"/>
        <w:jc w:val="both"/>
        <w:rPr>
          <w:rFonts w:ascii="Arial" w:hAnsi="Arial" w:cs="Arial"/>
          <w:sz w:val="20"/>
          <w:szCs w:val="20"/>
        </w:rPr>
      </w:pPr>
      <w:r>
        <w:rPr>
          <w:rFonts w:ascii="Arial" w:hAnsi="Arial" w:cs="Arial"/>
          <w:sz w:val="20"/>
          <w:szCs w:val="20"/>
        </w:rPr>
        <w:t>Údržba strojů a zařízení bude probíhat na předem určeném místě, které bude také předem projednáno se stavebníkem. Tímto zpracovaném a schváleném lánem BOZP je přísně zakázáno provádět zmíněnou činnost mimo vyznačené a určené prostory na staveništích.</w:t>
      </w:r>
    </w:p>
    <w:p w14:paraId="4E6C1942" w14:textId="77777777" w:rsidR="00D066BA" w:rsidRDefault="00E039F2" w:rsidP="00D066BA">
      <w:pPr>
        <w:ind w:left="567"/>
        <w:jc w:val="both"/>
        <w:rPr>
          <w:rFonts w:ascii="Arial" w:hAnsi="Arial" w:cs="Arial"/>
          <w:sz w:val="20"/>
          <w:szCs w:val="20"/>
        </w:rPr>
      </w:pPr>
      <w:r>
        <w:rPr>
          <w:rFonts w:ascii="Arial" w:hAnsi="Arial" w:cs="Arial"/>
          <w:sz w:val="20"/>
          <w:szCs w:val="20"/>
        </w:rPr>
        <w:t xml:space="preserve">Doprava na staveništi bude probíhat jak vertikálně, tak </w:t>
      </w:r>
      <w:r w:rsidR="00320E8E">
        <w:rPr>
          <w:rFonts w:ascii="Arial" w:hAnsi="Arial" w:cs="Arial"/>
          <w:sz w:val="20"/>
          <w:szCs w:val="20"/>
        </w:rPr>
        <w:t>horizontálně</w:t>
      </w:r>
      <w:r>
        <w:rPr>
          <w:rFonts w:ascii="Arial" w:hAnsi="Arial" w:cs="Arial"/>
          <w:sz w:val="20"/>
          <w:szCs w:val="20"/>
        </w:rPr>
        <w:t xml:space="preserve"> pomocí malé stavební mechanizace včetně zemních strojů a nákladních automobilů.</w:t>
      </w:r>
    </w:p>
    <w:p w14:paraId="2411E76C" w14:textId="77777777" w:rsidR="00E039F2" w:rsidRDefault="00E039F2" w:rsidP="00D066BA">
      <w:pPr>
        <w:ind w:left="567"/>
        <w:jc w:val="both"/>
        <w:rPr>
          <w:rFonts w:ascii="Arial" w:hAnsi="Arial" w:cs="Arial"/>
          <w:sz w:val="20"/>
          <w:szCs w:val="20"/>
        </w:rPr>
      </w:pPr>
      <w:r>
        <w:rPr>
          <w:rFonts w:ascii="Arial" w:hAnsi="Arial" w:cs="Arial"/>
          <w:sz w:val="20"/>
          <w:szCs w:val="20"/>
        </w:rPr>
        <w:t xml:space="preserve">Pomocná a stabilní zařízen pro dopravu, musí být </w:t>
      </w:r>
      <w:r w:rsidR="00320E8E">
        <w:rPr>
          <w:rFonts w:ascii="Arial" w:hAnsi="Arial" w:cs="Arial"/>
          <w:sz w:val="20"/>
          <w:szCs w:val="20"/>
        </w:rPr>
        <w:t>vždy řádně převzaty a manipulace s nimi musí probíhat podle návodu od výrobce, nebo pro vedením řádně proškolených zaměstnanců. Toto se vztahuje i na zaměstnance jiných zaměstnavatelů, kteří jsou s tímto při pravidelném proškolování řádně a prokazatelně seznámení.</w:t>
      </w:r>
    </w:p>
    <w:p w14:paraId="5DE7EA08" w14:textId="77777777" w:rsidR="009C433F" w:rsidRDefault="009C433F" w:rsidP="00D066BA">
      <w:pPr>
        <w:ind w:left="567"/>
        <w:jc w:val="both"/>
        <w:rPr>
          <w:rFonts w:ascii="Arial" w:hAnsi="Arial" w:cs="Arial"/>
          <w:sz w:val="20"/>
          <w:szCs w:val="20"/>
        </w:rPr>
      </w:pPr>
      <w:r>
        <w:rPr>
          <w:rFonts w:ascii="Arial" w:hAnsi="Arial" w:cs="Arial"/>
          <w:sz w:val="20"/>
          <w:szCs w:val="20"/>
        </w:rPr>
        <w:t xml:space="preserve">Vzhledem k tomu, </w:t>
      </w:r>
      <w:r w:rsidR="0090762D">
        <w:rPr>
          <w:rFonts w:ascii="Arial" w:hAnsi="Arial" w:cs="Arial"/>
          <w:sz w:val="20"/>
          <w:szCs w:val="20"/>
        </w:rPr>
        <w:t>ž</w:t>
      </w:r>
      <w:r>
        <w:rPr>
          <w:rFonts w:ascii="Arial" w:hAnsi="Arial" w:cs="Arial"/>
          <w:sz w:val="20"/>
          <w:szCs w:val="20"/>
        </w:rPr>
        <w:t>e není zatím znám přesný počet nasazených dodatelů (a tím i počet pracovníků), je možno vycházet z toho, že na takto zřízením pracovišti budou zaměstnanci dodavatelů dojíždět přímo na staveniště z mateřských společností.</w:t>
      </w:r>
    </w:p>
    <w:p w14:paraId="250A1FE8" w14:textId="77777777" w:rsidR="009C433F" w:rsidRDefault="009C433F" w:rsidP="00D066BA">
      <w:pPr>
        <w:ind w:left="567"/>
        <w:jc w:val="both"/>
        <w:rPr>
          <w:rFonts w:ascii="Arial" w:hAnsi="Arial" w:cs="Arial"/>
          <w:sz w:val="20"/>
          <w:szCs w:val="20"/>
        </w:rPr>
      </w:pPr>
      <w:r>
        <w:rPr>
          <w:rFonts w:ascii="Arial" w:hAnsi="Arial" w:cs="Arial"/>
          <w:sz w:val="20"/>
          <w:szCs w:val="20"/>
        </w:rPr>
        <w:t>Staveniště je nutné vybavit ručními hasícími přístroji, které budou uloženy v kanceláři zhotovitele.</w:t>
      </w:r>
    </w:p>
    <w:p w14:paraId="1076C972" w14:textId="77777777" w:rsidR="009C433F" w:rsidRDefault="009C433F" w:rsidP="00D066BA">
      <w:pPr>
        <w:ind w:left="567"/>
        <w:jc w:val="both"/>
        <w:rPr>
          <w:rFonts w:ascii="Arial" w:hAnsi="Arial" w:cs="Arial"/>
          <w:sz w:val="20"/>
          <w:szCs w:val="20"/>
        </w:rPr>
      </w:pPr>
      <w:r>
        <w:rPr>
          <w:rFonts w:ascii="Arial" w:hAnsi="Arial" w:cs="Arial"/>
          <w:sz w:val="20"/>
          <w:szCs w:val="20"/>
        </w:rPr>
        <w:t>Na stavbě musí být k dispozici lékárnička první pomoci, včetně seznamu prostředků pro první pomoc (lékárničky v automobilech apod.) a traumatologický plán. Vedoucí zaměstnanci na staveništích, pak jsou vybaveni služebními telefony na přivolání první pomoci.</w:t>
      </w:r>
    </w:p>
    <w:p w14:paraId="381ADCCD" w14:textId="77777777" w:rsidR="009C433F" w:rsidRDefault="009C433F" w:rsidP="00D066BA">
      <w:pPr>
        <w:ind w:left="567"/>
        <w:jc w:val="both"/>
        <w:rPr>
          <w:rFonts w:ascii="Arial" w:hAnsi="Arial" w:cs="Arial"/>
          <w:sz w:val="20"/>
          <w:szCs w:val="20"/>
        </w:rPr>
      </w:pPr>
      <w:r>
        <w:rPr>
          <w:rFonts w:ascii="Arial" w:hAnsi="Arial" w:cs="Arial"/>
          <w:sz w:val="20"/>
          <w:szCs w:val="20"/>
        </w:rPr>
        <w:t>Ochranná pásma kolem výkopu, svahu nebo při práci ve výškách nad volnou hloubkou budou zajištěna buď výstražnou páskou nebo pevným zábradlím po celé délce prováděných prací.</w:t>
      </w:r>
    </w:p>
    <w:p w14:paraId="79957BC3" w14:textId="77777777" w:rsidR="00D066BA" w:rsidRPr="00110F0B" w:rsidRDefault="00D066BA" w:rsidP="00D066BA">
      <w:pPr>
        <w:ind w:left="567"/>
        <w:jc w:val="both"/>
        <w:rPr>
          <w:rFonts w:ascii="Arial" w:hAnsi="Arial" w:cs="Arial"/>
          <w:sz w:val="20"/>
          <w:szCs w:val="20"/>
        </w:rPr>
      </w:pPr>
    </w:p>
    <w:p w14:paraId="76B9D921" w14:textId="77777777" w:rsidR="007D36DF" w:rsidRPr="00110F0B" w:rsidRDefault="0090762D" w:rsidP="009A3821">
      <w:pPr>
        <w:pStyle w:val="Bezmezer"/>
        <w:ind w:left="567" w:right="-2"/>
        <w:jc w:val="both"/>
        <w:outlineLvl w:val="0"/>
        <w:rPr>
          <w:rFonts w:ascii="Arial" w:hAnsi="Arial" w:cs="Arial"/>
          <w:i/>
          <w:sz w:val="20"/>
          <w:szCs w:val="20"/>
          <w:u w:val="single"/>
        </w:rPr>
      </w:pPr>
      <w:r>
        <w:rPr>
          <w:rFonts w:ascii="Arial" w:hAnsi="Arial" w:cs="Arial"/>
          <w:i/>
          <w:sz w:val="20"/>
          <w:szCs w:val="20"/>
          <w:u w:val="single"/>
        </w:rPr>
        <w:t>Doprav</w:t>
      </w:r>
      <w:r w:rsidR="00523A98">
        <w:rPr>
          <w:rFonts w:ascii="Arial" w:hAnsi="Arial" w:cs="Arial"/>
          <w:i/>
          <w:sz w:val="20"/>
          <w:szCs w:val="20"/>
          <w:u w:val="single"/>
        </w:rPr>
        <w:t>a</w:t>
      </w:r>
      <w:r>
        <w:rPr>
          <w:rFonts w:ascii="Arial" w:hAnsi="Arial" w:cs="Arial"/>
          <w:i/>
          <w:sz w:val="20"/>
          <w:szCs w:val="20"/>
          <w:u w:val="single"/>
        </w:rPr>
        <w:t xml:space="preserve"> na staveništi</w:t>
      </w:r>
    </w:p>
    <w:p w14:paraId="52CBB967" w14:textId="77777777" w:rsidR="007D36DF" w:rsidRPr="00110F0B" w:rsidRDefault="007D36DF" w:rsidP="009A3821">
      <w:pPr>
        <w:pStyle w:val="Bezmezer"/>
        <w:ind w:left="567" w:right="1132"/>
        <w:jc w:val="both"/>
        <w:outlineLvl w:val="0"/>
        <w:rPr>
          <w:rFonts w:ascii="Arial" w:hAnsi="Arial" w:cs="Arial"/>
          <w:sz w:val="20"/>
          <w:szCs w:val="20"/>
        </w:rPr>
      </w:pPr>
    </w:p>
    <w:p w14:paraId="6C948C57" w14:textId="77777777" w:rsidR="00656CB5" w:rsidRDefault="0090762D" w:rsidP="0090762D">
      <w:pPr>
        <w:ind w:left="567"/>
        <w:jc w:val="both"/>
        <w:rPr>
          <w:rFonts w:ascii="Arial" w:hAnsi="Arial" w:cs="Arial"/>
          <w:sz w:val="20"/>
          <w:szCs w:val="20"/>
        </w:rPr>
      </w:pPr>
      <w:r>
        <w:rPr>
          <w:rFonts w:ascii="Arial" w:hAnsi="Arial" w:cs="Arial"/>
          <w:sz w:val="20"/>
          <w:szCs w:val="20"/>
        </w:rPr>
        <w:t xml:space="preserve">Navrhovaná stavba se nachází v k.ú. </w:t>
      </w:r>
      <w:r w:rsidR="00144A2D">
        <w:rPr>
          <w:rFonts w:ascii="Arial" w:hAnsi="Arial" w:cs="Arial"/>
          <w:sz w:val="20"/>
          <w:szCs w:val="20"/>
        </w:rPr>
        <w:t>Poděbrady</w:t>
      </w:r>
      <w:r>
        <w:rPr>
          <w:rFonts w:ascii="Arial" w:hAnsi="Arial" w:cs="Arial"/>
          <w:sz w:val="20"/>
          <w:szCs w:val="20"/>
        </w:rPr>
        <w:t xml:space="preserve"> v</w:t>
      </w:r>
      <w:r w:rsidR="0072451E">
        <w:rPr>
          <w:rFonts w:ascii="Arial" w:hAnsi="Arial" w:cs="Arial"/>
          <w:sz w:val="20"/>
          <w:szCs w:val="20"/>
        </w:rPr>
        <w:t xml:space="preserve"> objektu </w:t>
      </w:r>
      <w:r w:rsidR="00144A2D">
        <w:rPr>
          <w:rFonts w:ascii="Arial" w:hAnsi="Arial" w:cs="Arial"/>
          <w:sz w:val="20"/>
          <w:szCs w:val="20"/>
        </w:rPr>
        <w:t>Gymnázia Jiřího z Poděbrad</w:t>
      </w:r>
      <w:r w:rsidR="0072451E">
        <w:rPr>
          <w:rFonts w:ascii="Arial" w:hAnsi="Arial" w:cs="Arial"/>
          <w:sz w:val="20"/>
          <w:szCs w:val="20"/>
        </w:rPr>
        <w:t>, staveniště na uzavřeném dvoře</w:t>
      </w:r>
      <w:r>
        <w:rPr>
          <w:rFonts w:ascii="Arial" w:hAnsi="Arial" w:cs="Arial"/>
          <w:sz w:val="20"/>
          <w:szCs w:val="20"/>
        </w:rPr>
        <w:t>. V celém prostoru staveniště bude upravena rychlost na staveništi na 10 km/hod., na komunikacích, kd</w:t>
      </w:r>
      <w:r w:rsidR="00756022">
        <w:rPr>
          <w:rFonts w:ascii="Arial" w:hAnsi="Arial" w:cs="Arial"/>
          <w:sz w:val="20"/>
          <w:szCs w:val="20"/>
        </w:rPr>
        <w:t>e</w:t>
      </w:r>
      <w:r>
        <w:rPr>
          <w:rFonts w:ascii="Arial" w:hAnsi="Arial" w:cs="Arial"/>
          <w:sz w:val="20"/>
          <w:szCs w:val="20"/>
        </w:rPr>
        <w:t xml:space="preserve"> není dopravní značení je přednost zprava.</w:t>
      </w:r>
    </w:p>
    <w:p w14:paraId="19D8E356" w14:textId="77777777" w:rsidR="0090762D" w:rsidRDefault="0090762D" w:rsidP="0090762D">
      <w:pPr>
        <w:ind w:left="567"/>
        <w:jc w:val="both"/>
        <w:rPr>
          <w:rFonts w:ascii="Arial" w:hAnsi="Arial" w:cs="Arial"/>
          <w:sz w:val="20"/>
          <w:szCs w:val="20"/>
        </w:rPr>
      </w:pPr>
      <w:r>
        <w:rPr>
          <w:rFonts w:ascii="Arial" w:hAnsi="Arial" w:cs="Arial"/>
          <w:sz w:val="20"/>
          <w:szCs w:val="20"/>
        </w:rPr>
        <w:t xml:space="preserve">Pro dopravu materiálu a </w:t>
      </w:r>
      <w:r w:rsidR="00756022">
        <w:rPr>
          <w:rFonts w:ascii="Arial" w:hAnsi="Arial" w:cs="Arial"/>
          <w:sz w:val="20"/>
          <w:szCs w:val="20"/>
        </w:rPr>
        <w:t>odvoz</w:t>
      </w:r>
      <w:r>
        <w:rPr>
          <w:rFonts w:ascii="Arial" w:hAnsi="Arial" w:cs="Arial"/>
          <w:sz w:val="20"/>
          <w:szCs w:val="20"/>
        </w:rPr>
        <w:t xml:space="preserve"> sutí musí být použity dopravní prostředky s platnou TK a </w:t>
      </w:r>
      <w:r w:rsidR="00756022">
        <w:rPr>
          <w:rFonts w:ascii="Arial" w:hAnsi="Arial" w:cs="Arial"/>
          <w:sz w:val="20"/>
          <w:szCs w:val="20"/>
        </w:rPr>
        <w:t>příslušnými</w:t>
      </w:r>
      <w:r>
        <w:rPr>
          <w:rFonts w:ascii="Arial" w:hAnsi="Arial" w:cs="Arial"/>
          <w:sz w:val="20"/>
          <w:szCs w:val="20"/>
        </w:rPr>
        <w:t xml:space="preserve"> povolením k vjezdu.</w:t>
      </w:r>
    </w:p>
    <w:p w14:paraId="30962C4A" w14:textId="77777777" w:rsidR="0090762D" w:rsidRDefault="0090762D" w:rsidP="0090762D">
      <w:pPr>
        <w:ind w:left="567"/>
        <w:jc w:val="both"/>
        <w:rPr>
          <w:rFonts w:ascii="Arial" w:hAnsi="Arial" w:cs="Arial"/>
          <w:sz w:val="20"/>
          <w:szCs w:val="20"/>
        </w:rPr>
      </w:pPr>
      <w:r>
        <w:rPr>
          <w:rFonts w:ascii="Arial" w:hAnsi="Arial" w:cs="Arial"/>
          <w:sz w:val="20"/>
          <w:szCs w:val="20"/>
        </w:rPr>
        <w:t>U vstupu na staveniště bude os</w:t>
      </w:r>
      <w:r w:rsidR="00756022">
        <w:rPr>
          <w:rFonts w:ascii="Arial" w:hAnsi="Arial" w:cs="Arial"/>
          <w:sz w:val="20"/>
          <w:szCs w:val="20"/>
        </w:rPr>
        <w:t>aze</w:t>
      </w:r>
      <w:r>
        <w:rPr>
          <w:rFonts w:ascii="Arial" w:hAnsi="Arial" w:cs="Arial"/>
          <w:sz w:val="20"/>
          <w:szCs w:val="20"/>
        </w:rPr>
        <w:t xml:space="preserve">na </w:t>
      </w:r>
      <w:r w:rsidR="00756022">
        <w:rPr>
          <w:rFonts w:ascii="Arial" w:hAnsi="Arial" w:cs="Arial"/>
          <w:sz w:val="20"/>
          <w:szCs w:val="20"/>
        </w:rPr>
        <w:t>bezpečnostní</w:t>
      </w:r>
      <w:r>
        <w:rPr>
          <w:rFonts w:ascii="Arial" w:hAnsi="Arial" w:cs="Arial"/>
          <w:sz w:val="20"/>
          <w:szCs w:val="20"/>
        </w:rPr>
        <w:t xml:space="preserve"> tabulka „Zákaz vstupu nepovolaných osob“.</w:t>
      </w:r>
    </w:p>
    <w:p w14:paraId="0C2DE8C1" w14:textId="77777777" w:rsidR="0090762D" w:rsidRDefault="0090762D" w:rsidP="0090762D">
      <w:pPr>
        <w:ind w:left="567"/>
        <w:jc w:val="both"/>
        <w:rPr>
          <w:rFonts w:ascii="Arial" w:hAnsi="Arial" w:cs="Arial"/>
          <w:sz w:val="20"/>
          <w:szCs w:val="20"/>
        </w:rPr>
      </w:pPr>
      <w:r>
        <w:rPr>
          <w:rFonts w:ascii="Arial" w:hAnsi="Arial" w:cs="Arial"/>
          <w:sz w:val="20"/>
          <w:szCs w:val="20"/>
        </w:rPr>
        <w:t>Veškeré znační bude provedeno v souladu s NV 11/2002 Sb.</w:t>
      </w:r>
      <w:r w:rsidR="00756022">
        <w:rPr>
          <w:rFonts w:ascii="Arial" w:hAnsi="Arial" w:cs="Arial"/>
          <w:sz w:val="20"/>
          <w:szCs w:val="20"/>
        </w:rPr>
        <w:t>.</w:t>
      </w:r>
    </w:p>
    <w:p w14:paraId="5846EDBB" w14:textId="77777777" w:rsidR="00756022" w:rsidRDefault="000D1E2D" w:rsidP="0090762D">
      <w:pPr>
        <w:ind w:left="567"/>
        <w:jc w:val="both"/>
        <w:rPr>
          <w:rFonts w:ascii="Arial" w:hAnsi="Arial" w:cs="Arial"/>
          <w:sz w:val="20"/>
          <w:szCs w:val="20"/>
        </w:rPr>
      </w:pPr>
      <w:r>
        <w:rPr>
          <w:rFonts w:ascii="Arial" w:hAnsi="Arial" w:cs="Arial"/>
          <w:sz w:val="20"/>
          <w:szCs w:val="20"/>
        </w:rPr>
        <w:t xml:space="preserve">Při provádění prací nad přístupovými komunikaci je nutno tyto komunikace chránit záchytnou stříškou proti padajícímu materiálů. Záchytné stříšky </w:t>
      </w:r>
      <w:r w:rsidR="00741A8D">
        <w:rPr>
          <w:rFonts w:ascii="Arial" w:hAnsi="Arial" w:cs="Arial"/>
          <w:sz w:val="20"/>
          <w:szCs w:val="20"/>
        </w:rPr>
        <w:t>budou zřízeny vž</w:t>
      </w:r>
      <w:r>
        <w:rPr>
          <w:rFonts w:ascii="Arial" w:hAnsi="Arial" w:cs="Arial"/>
          <w:sz w:val="20"/>
          <w:szCs w:val="20"/>
        </w:rPr>
        <w:t>dy po celé šířce komunikace do vzdálenosti 2 m od objektu. Minimální po</w:t>
      </w:r>
      <w:r w:rsidR="00741A8D">
        <w:rPr>
          <w:rFonts w:ascii="Arial" w:hAnsi="Arial" w:cs="Arial"/>
          <w:sz w:val="20"/>
          <w:szCs w:val="20"/>
        </w:rPr>
        <w:t>dchodná výška u záchytných stříšek musí být 2,1 m.</w:t>
      </w:r>
    </w:p>
    <w:p w14:paraId="341B12EC" w14:textId="77777777" w:rsidR="00741A8D" w:rsidRDefault="00741A8D" w:rsidP="0090762D">
      <w:pPr>
        <w:ind w:left="567"/>
        <w:jc w:val="both"/>
        <w:rPr>
          <w:rFonts w:ascii="Arial" w:hAnsi="Arial" w:cs="Arial"/>
          <w:sz w:val="20"/>
          <w:szCs w:val="20"/>
        </w:rPr>
      </w:pPr>
      <w:r>
        <w:rPr>
          <w:rFonts w:ascii="Arial" w:hAnsi="Arial" w:cs="Arial"/>
          <w:sz w:val="20"/>
          <w:szCs w:val="20"/>
        </w:rPr>
        <w:t>Při provádění manipulace s těžkými břemeny nad komunikacemi pro pěší musí být vyloučen jakýkoliv pohyb osob. Toto bude provedeno ohrazením ohroženého prostoru červenobílou páskou ve výšce 1 m nad terénem.</w:t>
      </w:r>
    </w:p>
    <w:p w14:paraId="0DB1C878" w14:textId="77777777" w:rsidR="00741A8D" w:rsidRDefault="00741A8D" w:rsidP="0090762D">
      <w:pPr>
        <w:ind w:left="567"/>
        <w:jc w:val="both"/>
        <w:rPr>
          <w:rFonts w:ascii="Arial" w:hAnsi="Arial" w:cs="Arial"/>
          <w:sz w:val="20"/>
          <w:szCs w:val="20"/>
        </w:rPr>
      </w:pPr>
      <w:r>
        <w:rPr>
          <w:rFonts w:ascii="Arial" w:hAnsi="Arial" w:cs="Arial"/>
          <w:sz w:val="20"/>
          <w:szCs w:val="20"/>
        </w:rPr>
        <w:t>Skládka materiálu je zřízena na prostranství stavby. Mimo ohrazený zábor staveniště není dovoleno materiál skladovat.</w:t>
      </w:r>
    </w:p>
    <w:p w14:paraId="78646A2C" w14:textId="77777777" w:rsidR="00741A8D" w:rsidRDefault="00741A8D" w:rsidP="0090762D">
      <w:pPr>
        <w:ind w:left="567"/>
        <w:jc w:val="both"/>
        <w:rPr>
          <w:rFonts w:ascii="Arial" w:hAnsi="Arial" w:cs="Arial"/>
          <w:sz w:val="20"/>
          <w:szCs w:val="20"/>
        </w:rPr>
      </w:pPr>
      <w:r>
        <w:rPr>
          <w:rFonts w:ascii="Arial" w:hAnsi="Arial" w:cs="Arial"/>
          <w:sz w:val="20"/>
          <w:szCs w:val="20"/>
        </w:rPr>
        <w:t>Manipulaci s materiálem může provádět pouze způsobilá a náležitě poučená osoba. Vázat materiál na zdvihací zařízení může pouze osoba, která k této činnosti byla náležitě a prokazatelně proškolena.</w:t>
      </w:r>
    </w:p>
    <w:p w14:paraId="3F4A1E3C" w14:textId="77777777" w:rsidR="0090762D" w:rsidRDefault="00F80DE3" w:rsidP="0090762D">
      <w:pPr>
        <w:ind w:left="567"/>
        <w:jc w:val="both"/>
        <w:rPr>
          <w:rFonts w:ascii="Arial" w:hAnsi="Arial" w:cs="Arial"/>
          <w:sz w:val="20"/>
          <w:szCs w:val="20"/>
        </w:rPr>
      </w:pPr>
      <w:r>
        <w:rPr>
          <w:rFonts w:ascii="Arial" w:hAnsi="Arial" w:cs="Arial"/>
          <w:sz w:val="20"/>
          <w:szCs w:val="20"/>
        </w:rPr>
        <w:lastRenderedPageBreak/>
        <w:t>Nakládka a vykládka musí bát provedena v co nejkratší době a nesmí při tom být ohrožen bezpečný provoz a bezpečnost osob v místě nakládky a vykládky. Při manipulaci s materiálem je vždy nutné určit náležitě poučenou a proškolenou osobu zodpovědnou za vyloučení provozu v místě práce.</w:t>
      </w:r>
    </w:p>
    <w:p w14:paraId="1976AE34" w14:textId="77777777" w:rsidR="00F80DE3" w:rsidRDefault="00F80DE3" w:rsidP="0090762D">
      <w:pPr>
        <w:ind w:left="567"/>
        <w:jc w:val="both"/>
        <w:rPr>
          <w:rFonts w:ascii="Arial" w:hAnsi="Arial" w:cs="Arial"/>
          <w:sz w:val="20"/>
          <w:szCs w:val="20"/>
        </w:rPr>
      </w:pPr>
      <w:r>
        <w:rPr>
          <w:rFonts w:ascii="Arial" w:hAnsi="Arial" w:cs="Arial"/>
          <w:sz w:val="20"/>
          <w:szCs w:val="20"/>
        </w:rPr>
        <w:t>Tato osoba je oprávněna v rámci zajištění bezpečnosti z zastavovat jiná vozidla a odklánět dopravu.</w:t>
      </w:r>
    </w:p>
    <w:p w14:paraId="7905C286" w14:textId="77777777" w:rsidR="00F80DE3" w:rsidRDefault="00F80DE3" w:rsidP="0090762D">
      <w:pPr>
        <w:ind w:left="567"/>
        <w:jc w:val="both"/>
        <w:rPr>
          <w:rFonts w:ascii="Arial" w:hAnsi="Arial" w:cs="Arial"/>
          <w:sz w:val="20"/>
          <w:szCs w:val="20"/>
        </w:rPr>
      </w:pPr>
      <w:r>
        <w:rPr>
          <w:rFonts w:ascii="Arial" w:hAnsi="Arial" w:cs="Arial"/>
          <w:sz w:val="20"/>
          <w:szCs w:val="20"/>
        </w:rPr>
        <w:t>Při nakládání materiálu musí být dodrženy zásady stohování materiálu.</w:t>
      </w:r>
    </w:p>
    <w:p w14:paraId="6D049360" w14:textId="77777777" w:rsidR="00556783" w:rsidRDefault="00850F49" w:rsidP="0090762D">
      <w:pPr>
        <w:ind w:left="567"/>
        <w:jc w:val="both"/>
        <w:rPr>
          <w:rFonts w:ascii="Arial" w:hAnsi="Arial" w:cs="Arial"/>
          <w:sz w:val="20"/>
          <w:szCs w:val="20"/>
        </w:rPr>
      </w:pPr>
      <w:r>
        <w:rPr>
          <w:rFonts w:ascii="Arial" w:hAnsi="Arial" w:cs="Arial"/>
          <w:sz w:val="20"/>
          <w:szCs w:val="20"/>
        </w:rPr>
        <w:t>Bezpečný přísun a době materiálu musí být zajištěn v souladu s postupem prací. Materiál musí být skladován do stavby.</w:t>
      </w:r>
    </w:p>
    <w:p w14:paraId="6396BE16" w14:textId="77777777" w:rsidR="00850F49" w:rsidRDefault="00850F49" w:rsidP="0090762D">
      <w:pPr>
        <w:ind w:left="567"/>
        <w:jc w:val="both"/>
        <w:rPr>
          <w:rFonts w:ascii="Arial" w:hAnsi="Arial" w:cs="Arial"/>
          <w:sz w:val="20"/>
          <w:szCs w:val="20"/>
        </w:rPr>
      </w:pPr>
      <w:r>
        <w:rPr>
          <w:rFonts w:ascii="Arial" w:hAnsi="Arial" w:cs="Arial"/>
          <w:sz w:val="20"/>
          <w:szCs w:val="20"/>
        </w:rPr>
        <w:t>Materiál musí být uložen tak, aby po celou dobu skladování byla zajištěna jeho stabilita a nedocházelo k jeho poškození. Podložkami, zarážkami, opěrami, stojany, klíny nebo provázáním musí být zajištěny všechny prvky, dílce nebo sestav, které by jinak byly nestabilní a mohly se například převrátit, sklopit, posunout nebo kutálet.</w:t>
      </w:r>
    </w:p>
    <w:p w14:paraId="290747B5" w14:textId="77777777" w:rsidR="00850F49" w:rsidRDefault="00850F49" w:rsidP="0090762D">
      <w:pPr>
        <w:ind w:left="567"/>
        <w:jc w:val="both"/>
        <w:rPr>
          <w:rFonts w:ascii="Arial" w:hAnsi="Arial" w:cs="Arial"/>
          <w:sz w:val="20"/>
          <w:szCs w:val="20"/>
        </w:rPr>
      </w:pPr>
      <w:r>
        <w:rPr>
          <w:rFonts w:ascii="Arial" w:hAnsi="Arial" w:cs="Arial"/>
          <w:sz w:val="20"/>
          <w:szCs w:val="20"/>
        </w:rPr>
        <w:t>Prvky, které ba sebe při skladování těsně doléhají a nejsou vybaveny pro bezpečného uchopení například oky, háky nebo držadly. Musí byt vždy vzájemně proloženy proklady.</w:t>
      </w:r>
    </w:p>
    <w:p w14:paraId="1756ABF2" w14:textId="77777777" w:rsidR="00F80DE3" w:rsidRDefault="00F80DE3" w:rsidP="0090762D">
      <w:pPr>
        <w:ind w:left="567"/>
        <w:jc w:val="both"/>
        <w:rPr>
          <w:rFonts w:ascii="Arial" w:hAnsi="Arial" w:cs="Arial"/>
          <w:sz w:val="20"/>
          <w:szCs w:val="20"/>
        </w:rPr>
      </w:pPr>
    </w:p>
    <w:p w14:paraId="730F1770" w14:textId="77777777" w:rsidR="00523A98" w:rsidRPr="00110F0B" w:rsidRDefault="00523A98" w:rsidP="0090762D">
      <w:pPr>
        <w:ind w:left="567"/>
        <w:jc w:val="both"/>
        <w:rPr>
          <w:rFonts w:ascii="Arial" w:hAnsi="Arial" w:cs="Arial"/>
          <w:sz w:val="20"/>
          <w:szCs w:val="20"/>
        </w:rPr>
      </w:pPr>
    </w:p>
    <w:p w14:paraId="25030A31" w14:textId="77777777" w:rsidR="009C433F" w:rsidRPr="006908EE" w:rsidRDefault="006908EE" w:rsidP="006908EE">
      <w:pPr>
        <w:numPr>
          <w:ilvl w:val="0"/>
          <w:numId w:val="27"/>
        </w:numPr>
        <w:jc w:val="both"/>
        <w:rPr>
          <w:rFonts w:ascii="Arial" w:hAnsi="Arial" w:cs="Arial"/>
          <w:b/>
          <w:snapToGrid w:val="0"/>
          <w:sz w:val="20"/>
          <w:szCs w:val="20"/>
        </w:rPr>
      </w:pPr>
      <w:r w:rsidRPr="006908EE">
        <w:rPr>
          <w:rFonts w:ascii="Arial" w:hAnsi="Arial" w:cs="Arial"/>
          <w:b/>
          <w:sz w:val="20"/>
          <w:szCs w:val="20"/>
        </w:rPr>
        <w:t>Stanovení podmínek pro provádění stavby z hlediska bezpečnosti a ochrany zdraví, plán bezpečnosti a ochrany zdraví při práci na staveništi podle zákona o zajištění dalších podmínek bezpečnosti a ochrany zdraví při práci</w:t>
      </w:r>
    </w:p>
    <w:p w14:paraId="00AABFDD" w14:textId="77777777" w:rsidR="006908EE" w:rsidRDefault="006908EE" w:rsidP="006908EE">
      <w:pPr>
        <w:ind w:left="567"/>
        <w:jc w:val="both"/>
        <w:rPr>
          <w:rFonts w:ascii="Arial" w:hAnsi="Arial" w:cs="Arial"/>
          <w:snapToGrid w:val="0"/>
          <w:sz w:val="20"/>
          <w:szCs w:val="20"/>
        </w:rPr>
      </w:pPr>
    </w:p>
    <w:p w14:paraId="318F2E65" w14:textId="77777777" w:rsidR="006908EE" w:rsidRPr="00AA6D35" w:rsidRDefault="006908EE" w:rsidP="006908EE">
      <w:pPr>
        <w:ind w:left="567"/>
        <w:jc w:val="both"/>
        <w:rPr>
          <w:rFonts w:ascii="Arial" w:hAnsi="Arial" w:cs="Arial"/>
          <w:sz w:val="20"/>
          <w:szCs w:val="20"/>
        </w:rPr>
      </w:pPr>
      <w:r w:rsidRPr="00AA6D35">
        <w:rPr>
          <w:rFonts w:ascii="Arial" w:hAnsi="Arial" w:cs="Arial"/>
          <w:sz w:val="20"/>
          <w:szCs w:val="20"/>
        </w:rPr>
        <w:t xml:space="preserve">Při výstavbě bude realizační firma bezpodmínečně dodržovat všechna zákonná ustanovení a předpisy o bezpečnosti a ochraně zdraví při práci a technických norem ČSN týkajících se bezpečnosti a ochrany zdraví při práci. </w:t>
      </w:r>
    </w:p>
    <w:p w14:paraId="5CF39981" w14:textId="77777777" w:rsidR="006908EE" w:rsidRPr="00E41950" w:rsidRDefault="006908EE" w:rsidP="006908EE">
      <w:pPr>
        <w:ind w:left="567"/>
        <w:jc w:val="both"/>
        <w:rPr>
          <w:rFonts w:ascii="Arial" w:hAnsi="Arial" w:cs="Arial"/>
          <w:sz w:val="20"/>
          <w:szCs w:val="20"/>
        </w:rPr>
      </w:pPr>
      <w:r w:rsidRPr="00E41950">
        <w:rPr>
          <w:rFonts w:ascii="Arial" w:hAnsi="Arial" w:cs="Arial"/>
          <w:sz w:val="20"/>
          <w:szCs w:val="20"/>
        </w:rPr>
        <w:t xml:space="preserve">Stavba a staveniště bude řádně provozována a zajištěna dle odpovídajících bezpečnostních předpisů a norem. Zejména podle </w:t>
      </w:r>
      <w:r>
        <w:rPr>
          <w:rFonts w:ascii="Arial" w:hAnsi="Arial" w:cs="Arial"/>
          <w:sz w:val="20"/>
          <w:szCs w:val="20"/>
        </w:rPr>
        <w:t xml:space="preserve">předpisu </w:t>
      </w:r>
      <w:r w:rsidRPr="00E41950">
        <w:rPr>
          <w:rFonts w:ascii="Arial" w:hAnsi="Arial" w:cs="Arial"/>
          <w:sz w:val="20"/>
          <w:szCs w:val="20"/>
        </w:rPr>
        <w:t>591/2006</w:t>
      </w:r>
      <w:r>
        <w:rPr>
          <w:rFonts w:ascii="Arial" w:hAnsi="Arial" w:cs="Arial"/>
          <w:sz w:val="20"/>
          <w:szCs w:val="20"/>
        </w:rPr>
        <w:t xml:space="preserve"> </w:t>
      </w:r>
      <w:r w:rsidRPr="00E41950">
        <w:rPr>
          <w:rFonts w:ascii="Arial" w:hAnsi="Arial" w:cs="Arial"/>
          <w:sz w:val="20"/>
          <w:szCs w:val="20"/>
        </w:rPr>
        <w:t>Sb.</w:t>
      </w:r>
      <w:r>
        <w:rPr>
          <w:rFonts w:ascii="Arial" w:hAnsi="Arial" w:cs="Arial"/>
          <w:sz w:val="20"/>
          <w:szCs w:val="20"/>
        </w:rPr>
        <w:t xml:space="preserve"> požadavky na bezpečnost a ochranu zdraví při práci na staveništích</w:t>
      </w:r>
      <w:r w:rsidRPr="00E41950">
        <w:rPr>
          <w:rFonts w:ascii="Arial" w:hAnsi="Arial" w:cs="Arial"/>
          <w:sz w:val="20"/>
          <w:szCs w:val="20"/>
        </w:rPr>
        <w:t>, 362/200</w:t>
      </w:r>
      <w:r>
        <w:rPr>
          <w:rFonts w:ascii="Arial" w:hAnsi="Arial" w:cs="Arial"/>
          <w:sz w:val="20"/>
          <w:szCs w:val="20"/>
        </w:rPr>
        <w:t xml:space="preserve">5 </w:t>
      </w:r>
      <w:r w:rsidRPr="00E41950">
        <w:rPr>
          <w:rFonts w:ascii="Arial" w:hAnsi="Arial" w:cs="Arial"/>
          <w:sz w:val="20"/>
          <w:szCs w:val="20"/>
        </w:rPr>
        <w:t>Sb.</w:t>
      </w:r>
      <w:r>
        <w:rPr>
          <w:rFonts w:ascii="Arial" w:hAnsi="Arial" w:cs="Arial"/>
          <w:sz w:val="20"/>
          <w:szCs w:val="20"/>
        </w:rPr>
        <w:t xml:space="preserve"> požadavky na bezpečnost a ochranu zdraví při nebezpečí pádu</w:t>
      </w:r>
      <w:r w:rsidRPr="00E41950">
        <w:rPr>
          <w:rFonts w:ascii="Arial" w:hAnsi="Arial" w:cs="Arial"/>
          <w:sz w:val="20"/>
          <w:szCs w:val="20"/>
        </w:rPr>
        <w:t>,</w:t>
      </w:r>
      <w:r>
        <w:rPr>
          <w:rFonts w:ascii="Arial" w:hAnsi="Arial" w:cs="Arial"/>
          <w:sz w:val="20"/>
          <w:szCs w:val="20"/>
        </w:rPr>
        <w:t xml:space="preserve"> 268/2009 Sb. o technických požadavcích na stavby, 309/2006 SB. zajištění dalších podmínek bezpečnosti a ochrany zdraví při práci. </w:t>
      </w:r>
      <w:r w:rsidRPr="00E41950">
        <w:rPr>
          <w:rFonts w:ascii="Arial" w:hAnsi="Arial" w:cs="Arial"/>
          <w:sz w:val="20"/>
          <w:szCs w:val="20"/>
        </w:rPr>
        <w:t xml:space="preserve">Dále budou dodrženy OTP z hlediska vyhlášky 398/2009 Sb. </w:t>
      </w:r>
      <w:r>
        <w:rPr>
          <w:rFonts w:ascii="Arial" w:hAnsi="Arial" w:cs="Arial"/>
          <w:sz w:val="20"/>
          <w:szCs w:val="20"/>
        </w:rPr>
        <w:t>o technických požadavcích zabezpečujících bezbariérové užívání staveb.</w:t>
      </w:r>
    </w:p>
    <w:p w14:paraId="0854D3C7" w14:textId="77777777" w:rsidR="006908EE" w:rsidRDefault="006908EE" w:rsidP="006908EE">
      <w:pPr>
        <w:ind w:left="567"/>
        <w:jc w:val="both"/>
        <w:rPr>
          <w:rFonts w:ascii="Arial" w:hAnsi="Arial" w:cs="Arial"/>
          <w:sz w:val="20"/>
          <w:szCs w:val="20"/>
        </w:rPr>
      </w:pPr>
    </w:p>
    <w:p w14:paraId="394D3649" w14:textId="77777777" w:rsidR="006908EE" w:rsidRDefault="006908EE" w:rsidP="006908EE">
      <w:pPr>
        <w:ind w:left="567"/>
        <w:jc w:val="both"/>
        <w:rPr>
          <w:rFonts w:ascii="Arial" w:hAnsi="Arial" w:cs="Arial"/>
          <w:sz w:val="20"/>
          <w:szCs w:val="20"/>
        </w:rPr>
      </w:pPr>
      <w:r w:rsidRPr="00E41950">
        <w:rPr>
          <w:rFonts w:ascii="Arial" w:hAnsi="Arial" w:cs="Arial"/>
          <w:sz w:val="20"/>
          <w:szCs w:val="20"/>
        </w:rPr>
        <w:t>Dále jsou uvedeny ustanovení</w:t>
      </w:r>
      <w:r>
        <w:rPr>
          <w:rFonts w:ascii="Arial" w:hAnsi="Arial" w:cs="Arial"/>
          <w:sz w:val="20"/>
          <w:szCs w:val="20"/>
        </w:rPr>
        <w:t xml:space="preserve"> </w:t>
      </w:r>
      <w:r w:rsidRPr="00E41950">
        <w:rPr>
          <w:rFonts w:ascii="Arial" w:hAnsi="Arial" w:cs="Arial"/>
          <w:sz w:val="20"/>
          <w:szCs w:val="20"/>
        </w:rPr>
        <w:t>591/2006</w:t>
      </w:r>
      <w:r>
        <w:rPr>
          <w:rFonts w:ascii="Arial" w:hAnsi="Arial" w:cs="Arial"/>
          <w:sz w:val="20"/>
          <w:szCs w:val="20"/>
        </w:rPr>
        <w:t xml:space="preserve"> </w:t>
      </w:r>
      <w:r w:rsidRPr="00E41950">
        <w:rPr>
          <w:rFonts w:ascii="Arial" w:hAnsi="Arial" w:cs="Arial"/>
          <w:sz w:val="20"/>
          <w:szCs w:val="20"/>
        </w:rPr>
        <w:t>Sb.</w:t>
      </w:r>
      <w:r>
        <w:rPr>
          <w:rFonts w:ascii="Arial" w:hAnsi="Arial" w:cs="Arial"/>
          <w:sz w:val="20"/>
          <w:szCs w:val="20"/>
        </w:rPr>
        <w:t xml:space="preserve"> požadavky na bezpečnost a ochranu zdraví při práci na staveništích</w:t>
      </w:r>
      <w:r w:rsidRPr="00E41950">
        <w:rPr>
          <w:rFonts w:ascii="Arial" w:hAnsi="Arial" w:cs="Arial"/>
          <w:sz w:val="20"/>
          <w:szCs w:val="20"/>
        </w:rPr>
        <w:t>, 362/200</w:t>
      </w:r>
      <w:r>
        <w:rPr>
          <w:rFonts w:ascii="Arial" w:hAnsi="Arial" w:cs="Arial"/>
          <w:sz w:val="20"/>
          <w:szCs w:val="20"/>
        </w:rPr>
        <w:t xml:space="preserve">5 </w:t>
      </w:r>
      <w:r w:rsidRPr="00E41950">
        <w:rPr>
          <w:rFonts w:ascii="Arial" w:hAnsi="Arial" w:cs="Arial"/>
          <w:sz w:val="20"/>
          <w:szCs w:val="20"/>
        </w:rPr>
        <w:t>Sb.</w:t>
      </w:r>
      <w:r>
        <w:rPr>
          <w:rFonts w:ascii="Arial" w:hAnsi="Arial" w:cs="Arial"/>
          <w:sz w:val="20"/>
          <w:szCs w:val="20"/>
        </w:rPr>
        <w:t xml:space="preserve"> požadavky na bezpečnost a ochranu zdraví při nebezpečí pádu, 399/2006 SB. zajištění dalších podmínek bezpečnosti a ochrany zdraví při práci.</w:t>
      </w:r>
    </w:p>
    <w:p w14:paraId="622862D0" w14:textId="77777777" w:rsidR="006908EE" w:rsidRDefault="006908EE" w:rsidP="006908EE">
      <w:pPr>
        <w:ind w:left="567"/>
        <w:jc w:val="both"/>
        <w:rPr>
          <w:rFonts w:ascii="Arial" w:hAnsi="Arial" w:cs="Arial"/>
          <w:sz w:val="20"/>
          <w:szCs w:val="20"/>
        </w:rPr>
      </w:pPr>
    </w:p>
    <w:p w14:paraId="4263ACAA" w14:textId="77777777" w:rsidR="006908EE" w:rsidRPr="006908EE" w:rsidRDefault="006908EE" w:rsidP="006908EE">
      <w:pPr>
        <w:ind w:left="567"/>
        <w:jc w:val="both"/>
        <w:rPr>
          <w:rFonts w:ascii="Arial" w:hAnsi="Arial" w:cs="Arial"/>
          <w:i/>
          <w:color w:val="FF0000"/>
          <w:sz w:val="20"/>
          <w:szCs w:val="20"/>
          <w:u w:val="single"/>
        </w:rPr>
      </w:pPr>
      <w:r w:rsidRPr="006908EE">
        <w:rPr>
          <w:rFonts w:ascii="Arial" w:hAnsi="Arial" w:cs="Arial"/>
          <w:i/>
          <w:sz w:val="20"/>
          <w:szCs w:val="20"/>
          <w:u w:val="single"/>
        </w:rPr>
        <w:t>Požadavky na bezpečnost a ochranu zdraví při práci na staveništích</w:t>
      </w:r>
    </w:p>
    <w:p w14:paraId="04E3CD34" w14:textId="77777777" w:rsidR="006908EE" w:rsidRDefault="006908EE" w:rsidP="006908EE">
      <w:pPr>
        <w:ind w:left="567"/>
        <w:jc w:val="both"/>
        <w:rPr>
          <w:rFonts w:ascii="Arial" w:hAnsi="Arial" w:cs="Arial"/>
          <w:color w:val="FF0000"/>
          <w:sz w:val="20"/>
          <w:szCs w:val="20"/>
        </w:rPr>
      </w:pPr>
    </w:p>
    <w:p w14:paraId="3243F665" w14:textId="77777777" w:rsidR="006908EE" w:rsidRDefault="006908EE" w:rsidP="006908EE">
      <w:pPr>
        <w:ind w:left="567"/>
        <w:jc w:val="both"/>
        <w:rPr>
          <w:rFonts w:ascii="Arial" w:hAnsi="Arial" w:cs="Arial"/>
          <w:sz w:val="20"/>
          <w:szCs w:val="20"/>
        </w:rPr>
      </w:pPr>
      <w:r w:rsidRPr="00373193">
        <w:rPr>
          <w:rFonts w:ascii="Arial" w:hAnsi="Arial" w:cs="Arial"/>
          <w:sz w:val="20"/>
          <w:szCs w:val="20"/>
        </w:rPr>
        <w:t>§ 1</w:t>
      </w:r>
    </w:p>
    <w:p w14:paraId="74504480" w14:textId="77777777" w:rsidR="006908EE" w:rsidRPr="00373193" w:rsidRDefault="006908EE" w:rsidP="006908EE">
      <w:pPr>
        <w:ind w:left="567"/>
        <w:jc w:val="both"/>
        <w:rPr>
          <w:rFonts w:ascii="Arial" w:hAnsi="Arial" w:cs="Arial"/>
          <w:sz w:val="20"/>
          <w:szCs w:val="20"/>
        </w:rPr>
      </w:pPr>
    </w:p>
    <w:p w14:paraId="4660CB1A" w14:textId="77777777" w:rsidR="006908EE" w:rsidRPr="00373193" w:rsidRDefault="006908EE" w:rsidP="006908EE">
      <w:pPr>
        <w:ind w:left="567"/>
        <w:jc w:val="both"/>
        <w:rPr>
          <w:rFonts w:ascii="Arial" w:hAnsi="Arial" w:cs="Arial"/>
          <w:sz w:val="20"/>
          <w:szCs w:val="20"/>
        </w:rPr>
      </w:pPr>
      <w:r w:rsidRPr="00373193">
        <w:rPr>
          <w:rFonts w:ascii="Arial" w:hAnsi="Arial" w:cs="Arial"/>
          <w:sz w:val="20"/>
          <w:szCs w:val="20"/>
        </w:rPr>
        <w:t>(1) Toto nařízení zapracovává příslušné předpisy Evropských společenství1) a upravuje</w:t>
      </w:r>
    </w:p>
    <w:p w14:paraId="0A5C6DCE" w14:textId="77777777" w:rsidR="006908EE" w:rsidRPr="00373193" w:rsidRDefault="006908EE" w:rsidP="006908EE">
      <w:pPr>
        <w:ind w:left="567"/>
        <w:jc w:val="both"/>
        <w:rPr>
          <w:rFonts w:ascii="Arial" w:hAnsi="Arial" w:cs="Arial"/>
          <w:sz w:val="20"/>
          <w:szCs w:val="20"/>
        </w:rPr>
      </w:pPr>
      <w:r w:rsidRPr="00373193">
        <w:rPr>
          <w:rFonts w:ascii="Arial" w:hAnsi="Arial" w:cs="Arial"/>
          <w:sz w:val="20"/>
          <w:szCs w:val="20"/>
        </w:rPr>
        <w:t>a) bližší minimální požadavky na bezpečnost a ochranu zdraví při práci na staveništích,</w:t>
      </w:r>
    </w:p>
    <w:p w14:paraId="16ED24A5" w14:textId="77777777" w:rsidR="006908EE" w:rsidRPr="00373193" w:rsidRDefault="006908EE" w:rsidP="006908EE">
      <w:pPr>
        <w:ind w:left="567"/>
        <w:jc w:val="both"/>
        <w:rPr>
          <w:rFonts w:ascii="Arial" w:hAnsi="Arial" w:cs="Arial"/>
          <w:sz w:val="20"/>
          <w:szCs w:val="20"/>
        </w:rPr>
      </w:pPr>
      <w:r w:rsidRPr="00373193">
        <w:rPr>
          <w:rFonts w:ascii="Arial" w:hAnsi="Arial" w:cs="Arial"/>
          <w:sz w:val="20"/>
          <w:szCs w:val="20"/>
        </w:rPr>
        <w:t>b) náležitosti oznámení o zahájení prací,</w:t>
      </w:r>
    </w:p>
    <w:p w14:paraId="22A3993F" w14:textId="77777777" w:rsidR="006908EE" w:rsidRPr="00373193" w:rsidRDefault="006908EE" w:rsidP="006908EE">
      <w:pPr>
        <w:ind w:left="567"/>
        <w:jc w:val="both"/>
        <w:rPr>
          <w:rFonts w:ascii="Arial" w:hAnsi="Arial" w:cs="Arial"/>
          <w:sz w:val="20"/>
          <w:szCs w:val="20"/>
        </w:rPr>
      </w:pPr>
      <w:r w:rsidRPr="00373193">
        <w:rPr>
          <w:rFonts w:ascii="Arial" w:hAnsi="Arial" w:cs="Arial"/>
          <w:sz w:val="20"/>
          <w:szCs w:val="20"/>
        </w:rPr>
        <w:t>c) práce a činnosti vystavující fyzickou osobu zvýšenému ohrožení života nebo poškození zdraví a</w:t>
      </w:r>
    </w:p>
    <w:p w14:paraId="793ACE6A" w14:textId="77777777" w:rsidR="006908EE" w:rsidRPr="00373193" w:rsidRDefault="006908EE" w:rsidP="006908EE">
      <w:pPr>
        <w:ind w:left="567"/>
        <w:jc w:val="both"/>
        <w:rPr>
          <w:rFonts w:ascii="Arial" w:hAnsi="Arial" w:cs="Arial"/>
          <w:sz w:val="20"/>
          <w:szCs w:val="20"/>
        </w:rPr>
      </w:pPr>
      <w:r w:rsidRPr="00373193">
        <w:rPr>
          <w:rFonts w:ascii="Arial" w:hAnsi="Arial" w:cs="Arial"/>
          <w:sz w:val="20"/>
          <w:szCs w:val="20"/>
        </w:rPr>
        <w:t>d) další činnosti, které je koordinátor bezpečnosti a ochrany zdraví při práci na staveništi (dále jen "koordinátor") povinen provádět při přípravě a realizaci stavby.</w:t>
      </w:r>
    </w:p>
    <w:p w14:paraId="600DB21D" w14:textId="77777777" w:rsidR="006908EE" w:rsidRDefault="006908EE" w:rsidP="006908EE">
      <w:pPr>
        <w:ind w:left="567"/>
        <w:jc w:val="both"/>
        <w:rPr>
          <w:rFonts w:ascii="Arial" w:hAnsi="Arial" w:cs="Arial"/>
          <w:sz w:val="20"/>
          <w:szCs w:val="20"/>
        </w:rPr>
      </w:pPr>
      <w:r w:rsidRPr="00373193">
        <w:rPr>
          <w:rFonts w:ascii="Arial" w:hAnsi="Arial" w:cs="Arial"/>
          <w:sz w:val="20"/>
          <w:szCs w:val="20"/>
        </w:rPr>
        <w:t>(2) Nařízení se nevztahuje na práce na staveništi prováděné při hornické činnosti v podzemí a činnosti prováděné hornickým způsobem v podzemí2) a na zemní práce prováděné za použití strojů a výbušnin, pokud se na jedné lokalitě přemisťuje více než 100 000 m3 horniny, s výjimkou zakládání staveb.</w:t>
      </w:r>
    </w:p>
    <w:p w14:paraId="0876FB40" w14:textId="77777777" w:rsidR="006908EE" w:rsidRDefault="006908EE" w:rsidP="006908EE">
      <w:pPr>
        <w:ind w:left="567"/>
        <w:jc w:val="both"/>
        <w:rPr>
          <w:rFonts w:ascii="Arial" w:hAnsi="Arial" w:cs="Arial"/>
          <w:sz w:val="20"/>
          <w:szCs w:val="20"/>
        </w:rPr>
      </w:pPr>
    </w:p>
    <w:p w14:paraId="57916B43" w14:textId="77777777" w:rsidR="006908EE" w:rsidRPr="005F77BD" w:rsidRDefault="006908EE" w:rsidP="006908EE">
      <w:pPr>
        <w:ind w:left="567"/>
        <w:jc w:val="both"/>
        <w:rPr>
          <w:rFonts w:ascii="Arial" w:hAnsi="Arial" w:cs="Arial"/>
          <w:sz w:val="20"/>
          <w:szCs w:val="20"/>
        </w:rPr>
      </w:pPr>
      <w:r w:rsidRPr="005F77BD">
        <w:rPr>
          <w:rFonts w:ascii="Arial" w:hAnsi="Arial" w:cs="Arial"/>
          <w:sz w:val="20"/>
          <w:szCs w:val="20"/>
        </w:rPr>
        <w:t>§ 2</w:t>
      </w:r>
    </w:p>
    <w:p w14:paraId="00CCDF35" w14:textId="77777777" w:rsidR="006908EE" w:rsidRDefault="006908EE" w:rsidP="006908EE">
      <w:pPr>
        <w:ind w:left="567"/>
        <w:jc w:val="both"/>
        <w:rPr>
          <w:rFonts w:ascii="Arial" w:hAnsi="Arial" w:cs="Arial"/>
          <w:sz w:val="20"/>
          <w:szCs w:val="20"/>
        </w:rPr>
      </w:pPr>
    </w:p>
    <w:p w14:paraId="4E9B9D04" w14:textId="77777777" w:rsidR="006908EE" w:rsidRPr="005F77BD" w:rsidRDefault="006908EE" w:rsidP="006908EE">
      <w:pPr>
        <w:ind w:left="567"/>
        <w:jc w:val="both"/>
        <w:rPr>
          <w:rFonts w:ascii="Arial" w:hAnsi="Arial" w:cs="Arial"/>
          <w:sz w:val="20"/>
          <w:szCs w:val="20"/>
        </w:rPr>
      </w:pPr>
      <w:r w:rsidRPr="005F77BD">
        <w:rPr>
          <w:rFonts w:ascii="Arial" w:hAnsi="Arial" w:cs="Arial"/>
          <w:sz w:val="20"/>
          <w:szCs w:val="20"/>
        </w:rPr>
        <w:t>(1) Zhotovitel při uspořádání staveniště dbá, aby byly dodrženy požadavky na pracoviště stanovené zvláštním právním předpisem3) a aby staveniště vyhovovalo obecným požadavkům na výstavbu podle zvláštního právního předpisu4) a dalším požadavkům na staveniště stanoveným v příloze č. 1 k tomuto nařízení; je-li pro staveniště zpracován plán bezpečnosti a ochrany zdraví při práci na staveništi (dále jen "plán"), uspořádá zhotovitel staveniště v souladu s plánem a ve lhůtách v něm uvedených.</w:t>
      </w:r>
    </w:p>
    <w:p w14:paraId="42E3751A" w14:textId="77777777" w:rsidR="006908EE" w:rsidRPr="005F77BD" w:rsidRDefault="006908EE" w:rsidP="006908EE">
      <w:pPr>
        <w:ind w:left="567"/>
        <w:jc w:val="both"/>
        <w:rPr>
          <w:rFonts w:ascii="Arial" w:hAnsi="Arial" w:cs="Arial"/>
          <w:sz w:val="20"/>
          <w:szCs w:val="20"/>
        </w:rPr>
      </w:pPr>
      <w:r w:rsidRPr="005F77BD">
        <w:rPr>
          <w:rFonts w:ascii="Arial" w:hAnsi="Arial" w:cs="Arial"/>
          <w:sz w:val="20"/>
          <w:szCs w:val="20"/>
        </w:rPr>
        <w:lastRenderedPageBreak/>
        <w:t>(2) Zhotovitel vymezí pracoviště pro výkon jednotlivých prací a činností; přitom postupuje podle zvláštních právních předpisů upravujících podmínky ochrany zdraví zaměstnanců při práci5).</w:t>
      </w:r>
    </w:p>
    <w:p w14:paraId="2B1032CD" w14:textId="77777777" w:rsidR="006908EE" w:rsidRDefault="006908EE" w:rsidP="006908EE">
      <w:pPr>
        <w:ind w:left="567"/>
        <w:jc w:val="both"/>
        <w:rPr>
          <w:rFonts w:ascii="Arial" w:hAnsi="Arial" w:cs="Arial"/>
          <w:sz w:val="20"/>
          <w:szCs w:val="20"/>
        </w:rPr>
      </w:pPr>
      <w:r w:rsidRPr="005F77BD">
        <w:rPr>
          <w:rFonts w:ascii="Arial" w:hAnsi="Arial" w:cs="Arial"/>
          <w:sz w:val="20"/>
          <w:szCs w:val="20"/>
        </w:rPr>
        <w:t>(3) Za uspořádání staveniště, popřípadě vymezeného pracoviště, podle odstavců 1 a 2 odpovídá zhotovitel, kterému bylo toto staveniště, popřípadě pracoviště, předáno a který je převzal. V zápise o předání a převzetí se uvedou všechny známé skutečnosti, jež jsou významné z hlediska zajištění bezpečnosti a ochrany zdraví fyzických osob zdržujících se na staveništi, popřípadě pracovišti.</w:t>
      </w:r>
    </w:p>
    <w:p w14:paraId="27799979" w14:textId="77777777" w:rsidR="006908EE" w:rsidRDefault="006908EE" w:rsidP="006908EE">
      <w:pPr>
        <w:ind w:left="567"/>
        <w:jc w:val="both"/>
        <w:rPr>
          <w:rFonts w:ascii="Arial" w:hAnsi="Arial" w:cs="Arial"/>
          <w:sz w:val="20"/>
          <w:szCs w:val="20"/>
        </w:rPr>
      </w:pPr>
    </w:p>
    <w:p w14:paraId="7F0176DE" w14:textId="77777777" w:rsidR="006908EE" w:rsidRPr="005F77BD" w:rsidRDefault="006908EE" w:rsidP="006908EE">
      <w:pPr>
        <w:ind w:left="567"/>
        <w:jc w:val="both"/>
        <w:rPr>
          <w:rFonts w:ascii="Arial" w:hAnsi="Arial" w:cs="Arial"/>
          <w:sz w:val="20"/>
          <w:szCs w:val="20"/>
        </w:rPr>
      </w:pPr>
      <w:r w:rsidRPr="005F77BD">
        <w:rPr>
          <w:rFonts w:ascii="Arial" w:hAnsi="Arial" w:cs="Arial"/>
          <w:sz w:val="20"/>
          <w:szCs w:val="20"/>
        </w:rPr>
        <w:t>§ 3</w:t>
      </w:r>
    </w:p>
    <w:p w14:paraId="763A2086" w14:textId="77777777" w:rsidR="006908EE" w:rsidRDefault="006908EE" w:rsidP="006908EE">
      <w:pPr>
        <w:ind w:left="567"/>
        <w:jc w:val="both"/>
        <w:rPr>
          <w:rFonts w:ascii="Arial" w:hAnsi="Arial" w:cs="Arial"/>
          <w:sz w:val="20"/>
          <w:szCs w:val="20"/>
        </w:rPr>
      </w:pPr>
    </w:p>
    <w:p w14:paraId="2EFEBAE1" w14:textId="77777777" w:rsidR="006908EE" w:rsidRPr="005F77BD" w:rsidRDefault="006908EE" w:rsidP="006908EE">
      <w:pPr>
        <w:ind w:left="567"/>
        <w:jc w:val="both"/>
        <w:rPr>
          <w:rFonts w:ascii="Arial" w:hAnsi="Arial" w:cs="Arial"/>
          <w:sz w:val="20"/>
          <w:szCs w:val="20"/>
        </w:rPr>
      </w:pPr>
      <w:r w:rsidRPr="005F77BD">
        <w:rPr>
          <w:rFonts w:ascii="Arial" w:hAnsi="Arial" w:cs="Arial"/>
          <w:sz w:val="20"/>
          <w:szCs w:val="20"/>
        </w:rPr>
        <w:t>Zhotovitel zajistí, aby</w:t>
      </w:r>
    </w:p>
    <w:p w14:paraId="7D540980" w14:textId="77777777" w:rsidR="006908EE" w:rsidRPr="005F77BD" w:rsidRDefault="006908EE" w:rsidP="006908EE">
      <w:pPr>
        <w:ind w:left="567"/>
        <w:jc w:val="both"/>
        <w:rPr>
          <w:rFonts w:ascii="Arial" w:hAnsi="Arial" w:cs="Arial"/>
          <w:sz w:val="20"/>
          <w:szCs w:val="20"/>
        </w:rPr>
      </w:pPr>
      <w:r w:rsidRPr="005F77BD">
        <w:rPr>
          <w:rFonts w:ascii="Arial" w:hAnsi="Arial" w:cs="Arial"/>
          <w:sz w:val="20"/>
          <w:szCs w:val="20"/>
        </w:rPr>
        <w:t>a) při provozu a používání strojů a technických zařízení (dále jen "stroje"), nářadí a dopravních prostředků na staveništi byly kromě požadavků zvláštních právních předpisů6) dodržovány bližší minimální požadavky na bezpečnost a ochranu zdraví při práci stanovené v příloze č. 2 k tomuto nařízení,</w:t>
      </w:r>
    </w:p>
    <w:p w14:paraId="1BFD6372" w14:textId="77777777" w:rsidR="006908EE" w:rsidRPr="005F77BD" w:rsidRDefault="006908EE" w:rsidP="006908EE">
      <w:pPr>
        <w:ind w:left="567"/>
        <w:jc w:val="both"/>
        <w:rPr>
          <w:rFonts w:ascii="Arial" w:hAnsi="Arial" w:cs="Arial"/>
          <w:sz w:val="20"/>
          <w:szCs w:val="20"/>
        </w:rPr>
      </w:pPr>
      <w:r w:rsidRPr="005F77BD">
        <w:rPr>
          <w:rFonts w:ascii="Arial" w:hAnsi="Arial" w:cs="Arial"/>
          <w:sz w:val="20"/>
          <w:szCs w:val="20"/>
        </w:rPr>
        <w:t>b) byly splněny požadavky na organizaci práce a pracovní postupy stanovené v příloze č. 3 k tomuto nařízení, jestliže se na staveništi plánují nebo provádějí</w:t>
      </w:r>
    </w:p>
    <w:p w14:paraId="62DCCE46" w14:textId="77777777" w:rsidR="006908EE" w:rsidRPr="005F77BD" w:rsidRDefault="006908EE" w:rsidP="006908EE">
      <w:pPr>
        <w:ind w:left="567"/>
        <w:jc w:val="both"/>
        <w:rPr>
          <w:rFonts w:ascii="Arial" w:hAnsi="Arial" w:cs="Arial"/>
          <w:sz w:val="20"/>
          <w:szCs w:val="20"/>
        </w:rPr>
      </w:pPr>
      <w:r w:rsidRPr="005F77BD">
        <w:rPr>
          <w:rFonts w:ascii="Arial" w:hAnsi="Arial" w:cs="Arial"/>
          <w:sz w:val="20"/>
          <w:szCs w:val="20"/>
        </w:rPr>
        <w:t>1. práce spojené s rozpojováním a přemisťováním zeminy, včetně jejího zhutňování nebo jiného zpevňování, nebo spojené s jinými úpravami souvisejícími s těmito pracemi, které jsou prováděny při zakládání staveb nebo terénních úpravách za podmínek stanovených zvláštním právním předpisem7)a které zahrnují vytýčení tras technické infrastruktury8) (dále jen "zemní práce"),</w:t>
      </w:r>
    </w:p>
    <w:p w14:paraId="4BE246AB" w14:textId="77777777" w:rsidR="006908EE" w:rsidRPr="005F77BD" w:rsidRDefault="006908EE" w:rsidP="006908EE">
      <w:pPr>
        <w:ind w:left="567"/>
        <w:jc w:val="both"/>
        <w:rPr>
          <w:rFonts w:ascii="Arial" w:hAnsi="Arial" w:cs="Arial"/>
          <w:sz w:val="20"/>
          <w:szCs w:val="20"/>
        </w:rPr>
      </w:pPr>
      <w:r w:rsidRPr="005F77BD">
        <w:rPr>
          <w:rFonts w:ascii="Arial" w:hAnsi="Arial" w:cs="Arial"/>
          <w:sz w:val="20"/>
          <w:szCs w:val="20"/>
        </w:rPr>
        <w:t>2. práce spojené s prováděním a demontáží bednění a jeho podpěrných konstrukcí, výrobou, přepravou a ukládáním ocelové výztuže a betonové směsi, včetně jejího zhutňování (dále jen "betonářské práce"),</w:t>
      </w:r>
    </w:p>
    <w:p w14:paraId="42BDF5E6" w14:textId="77777777" w:rsidR="006908EE" w:rsidRPr="005F77BD" w:rsidRDefault="006908EE" w:rsidP="006908EE">
      <w:pPr>
        <w:ind w:left="567"/>
        <w:jc w:val="both"/>
        <w:rPr>
          <w:rFonts w:ascii="Arial" w:hAnsi="Arial" w:cs="Arial"/>
          <w:sz w:val="20"/>
          <w:szCs w:val="20"/>
        </w:rPr>
      </w:pPr>
      <w:r w:rsidRPr="005F77BD">
        <w:rPr>
          <w:rFonts w:ascii="Arial" w:hAnsi="Arial" w:cs="Arial"/>
          <w:sz w:val="20"/>
          <w:szCs w:val="20"/>
        </w:rPr>
        <w:t>3. práce spojené se zděním a úpravami konstrukcí ze zdicího materiálu, jakými jsou cihly, tvárnice, bloky, tvarovky nebo kámen, včetně osazování prefabrikátů ve zděných konstrukcích, omítání stěn a stropů, spárování zdiva, zhotovování podlah, mazanin nebo dlažeb, úpravy povrchu stěn například sekáním nebo dlabáním (dále jen "zednické práce"),</w:t>
      </w:r>
    </w:p>
    <w:p w14:paraId="0C8F41FD" w14:textId="77777777" w:rsidR="006908EE" w:rsidRPr="005F77BD" w:rsidRDefault="006908EE" w:rsidP="006908EE">
      <w:pPr>
        <w:ind w:left="567"/>
        <w:jc w:val="both"/>
        <w:rPr>
          <w:rFonts w:ascii="Arial" w:hAnsi="Arial" w:cs="Arial"/>
          <w:sz w:val="20"/>
          <w:szCs w:val="20"/>
        </w:rPr>
      </w:pPr>
      <w:r w:rsidRPr="005F77BD">
        <w:rPr>
          <w:rFonts w:ascii="Arial" w:hAnsi="Arial" w:cs="Arial"/>
          <w:sz w:val="20"/>
          <w:szCs w:val="20"/>
        </w:rPr>
        <w:t>4. práce spojené s montáží a spojováním, jakož i demontáží a rozebíráním ocelových, dřevěných, betonových, železobetonových, popřípadě jiných prvků různého tvaru a funkce, například tyčových, plošných nebo prostorových, do stavebních objektů nebo technologických konstrukcí o požadovaném tvaru a provedení (dále jen "montážní práce"),</w:t>
      </w:r>
    </w:p>
    <w:p w14:paraId="6EE33AAF" w14:textId="77777777" w:rsidR="006908EE" w:rsidRPr="005F77BD" w:rsidRDefault="006908EE" w:rsidP="006908EE">
      <w:pPr>
        <w:ind w:left="567"/>
        <w:jc w:val="both"/>
        <w:rPr>
          <w:rFonts w:ascii="Arial" w:hAnsi="Arial" w:cs="Arial"/>
          <w:sz w:val="20"/>
          <w:szCs w:val="20"/>
        </w:rPr>
      </w:pPr>
      <w:r w:rsidRPr="005F77BD">
        <w:rPr>
          <w:rFonts w:ascii="Arial" w:hAnsi="Arial" w:cs="Arial"/>
          <w:sz w:val="20"/>
          <w:szCs w:val="20"/>
        </w:rPr>
        <w:t>5. práce spojené s rozrušením, rozpojením, popřípadě demontáží konstrukce stavby nebo její části, které jsou prováděny při odstraňování, popřípadě změně stavby za podmínek stanovených zvláštním právním předpisem9) (dále jen "bourací práce"),</w:t>
      </w:r>
    </w:p>
    <w:p w14:paraId="1E4F391F" w14:textId="77777777" w:rsidR="006908EE" w:rsidRPr="005F77BD" w:rsidRDefault="006908EE" w:rsidP="006908EE">
      <w:pPr>
        <w:ind w:left="567"/>
        <w:jc w:val="both"/>
        <w:rPr>
          <w:rFonts w:ascii="Arial" w:hAnsi="Arial" w:cs="Arial"/>
          <w:sz w:val="20"/>
          <w:szCs w:val="20"/>
        </w:rPr>
      </w:pPr>
      <w:r w:rsidRPr="005F77BD">
        <w:rPr>
          <w:rFonts w:ascii="Arial" w:hAnsi="Arial" w:cs="Arial"/>
          <w:sz w:val="20"/>
          <w:szCs w:val="20"/>
        </w:rPr>
        <w:t>6. svařování a nahřívání živic v tavných nádobách podle zvláštního právního předpisu10),</w:t>
      </w:r>
    </w:p>
    <w:p w14:paraId="604F2351" w14:textId="77777777" w:rsidR="006908EE" w:rsidRPr="005F77BD" w:rsidRDefault="006908EE" w:rsidP="006908EE">
      <w:pPr>
        <w:ind w:left="567"/>
        <w:jc w:val="both"/>
        <w:rPr>
          <w:rFonts w:ascii="Arial" w:hAnsi="Arial" w:cs="Arial"/>
          <w:sz w:val="20"/>
          <w:szCs w:val="20"/>
        </w:rPr>
      </w:pPr>
      <w:r w:rsidRPr="005F77BD">
        <w:rPr>
          <w:rFonts w:ascii="Arial" w:hAnsi="Arial" w:cs="Arial"/>
          <w:sz w:val="20"/>
          <w:szCs w:val="20"/>
        </w:rPr>
        <w:t>7. lepení krytin na podlahy, stěny, stropy nebo jiné konstrukce,</w:t>
      </w:r>
    </w:p>
    <w:p w14:paraId="570AB816" w14:textId="77777777" w:rsidR="006908EE" w:rsidRPr="005F77BD" w:rsidRDefault="006908EE" w:rsidP="006908EE">
      <w:pPr>
        <w:ind w:left="567"/>
        <w:jc w:val="both"/>
        <w:rPr>
          <w:rFonts w:ascii="Arial" w:hAnsi="Arial" w:cs="Arial"/>
          <w:sz w:val="20"/>
          <w:szCs w:val="20"/>
        </w:rPr>
      </w:pPr>
      <w:r w:rsidRPr="005F77BD">
        <w:rPr>
          <w:rFonts w:ascii="Arial" w:hAnsi="Arial" w:cs="Arial"/>
          <w:sz w:val="20"/>
          <w:szCs w:val="20"/>
        </w:rPr>
        <w:t>8. práce při údržbě stavby11) a jejího technického vybavení a zařízení, jakými jsou například malířské a natěračské práce, mytí a čištění oken, fasád nebo okapů, dále prohlídky, zkoušky, kontroly, revize a opravy technického vybavení a zařízení, jakož i montáž a demontáž jejich částí v rozsahu potřebném pro provedení těchto prohlídek, zkoušek, kontrol, revizí nebo oprav (dále jen "udržovací práce"),</w:t>
      </w:r>
    </w:p>
    <w:p w14:paraId="5144FFC7" w14:textId="77777777" w:rsidR="006908EE" w:rsidRPr="005F77BD" w:rsidRDefault="006908EE" w:rsidP="006908EE">
      <w:pPr>
        <w:ind w:left="567"/>
        <w:jc w:val="both"/>
        <w:rPr>
          <w:rFonts w:ascii="Arial" w:hAnsi="Arial" w:cs="Arial"/>
          <w:sz w:val="20"/>
          <w:szCs w:val="20"/>
        </w:rPr>
      </w:pPr>
      <w:r w:rsidRPr="005F77BD">
        <w:rPr>
          <w:rFonts w:ascii="Arial" w:hAnsi="Arial" w:cs="Arial"/>
          <w:sz w:val="20"/>
          <w:szCs w:val="20"/>
        </w:rPr>
        <w:t>9. sklenářské práce,</w:t>
      </w:r>
    </w:p>
    <w:p w14:paraId="5F1562B0" w14:textId="77777777" w:rsidR="006908EE" w:rsidRPr="005F77BD" w:rsidRDefault="006908EE" w:rsidP="006908EE">
      <w:pPr>
        <w:ind w:left="567"/>
        <w:jc w:val="both"/>
        <w:rPr>
          <w:rFonts w:ascii="Arial" w:hAnsi="Arial" w:cs="Arial"/>
          <w:sz w:val="20"/>
          <w:szCs w:val="20"/>
        </w:rPr>
      </w:pPr>
      <w:r w:rsidRPr="005F77BD">
        <w:rPr>
          <w:rFonts w:ascii="Arial" w:hAnsi="Arial" w:cs="Arial"/>
          <w:sz w:val="20"/>
          <w:szCs w:val="20"/>
        </w:rPr>
        <w:t>10. práce spojené se skladováním a manipulací s materiálem, popřípadě výrobky,</w:t>
      </w:r>
    </w:p>
    <w:p w14:paraId="5277DB45" w14:textId="77777777" w:rsidR="006908EE" w:rsidRPr="005F77BD" w:rsidRDefault="006908EE" w:rsidP="006908EE">
      <w:pPr>
        <w:ind w:left="567"/>
        <w:jc w:val="both"/>
        <w:rPr>
          <w:rFonts w:ascii="Arial" w:hAnsi="Arial" w:cs="Arial"/>
          <w:sz w:val="20"/>
          <w:szCs w:val="20"/>
        </w:rPr>
      </w:pPr>
      <w:r w:rsidRPr="005F77BD">
        <w:rPr>
          <w:rFonts w:ascii="Arial" w:hAnsi="Arial" w:cs="Arial"/>
          <w:sz w:val="20"/>
          <w:szCs w:val="20"/>
        </w:rPr>
        <w:t>11. potápěčské práce a práce prováděné ve zvýšeném tlaku vzduchu,</w:t>
      </w:r>
    </w:p>
    <w:p w14:paraId="5B23BE08" w14:textId="77777777" w:rsidR="006908EE" w:rsidRPr="005F77BD" w:rsidRDefault="006908EE" w:rsidP="006908EE">
      <w:pPr>
        <w:ind w:left="567"/>
        <w:jc w:val="both"/>
        <w:rPr>
          <w:rFonts w:ascii="Arial" w:hAnsi="Arial" w:cs="Arial"/>
          <w:sz w:val="20"/>
          <w:szCs w:val="20"/>
        </w:rPr>
      </w:pPr>
      <w:r w:rsidRPr="005F77BD">
        <w:rPr>
          <w:rFonts w:ascii="Arial" w:hAnsi="Arial" w:cs="Arial"/>
          <w:sz w:val="20"/>
          <w:szCs w:val="20"/>
        </w:rPr>
        <w:t>12. práce nad vodou nebo v její těsné blízkosti spojené s nebezpečím utonutí,</w:t>
      </w:r>
    </w:p>
    <w:p w14:paraId="053E1C31" w14:textId="77777777" w:rsidR="006908EE" w:rsidRDefault="006908EE" w:rsidP="006908EE">
      <w:pPr>
        <w:ind w:left="567"/>
        <w:jc w:val="both"/>
        <w:rPr>
          <w:rFonts w:ascii="Arial" w:hAnsi="Arial" w:cs="Arial"/>
          <w:sz w:val="20"/>
          <w:szCs w:val="20"/>
        </w:rPr>
      </w:pPr>
      <w:r w:rsidRPr="005F77BD">
        <w:rPr>
          <w:rFonts w:ascii="Arial" w:hAnsi="Arial" w:cs="Arial"/>
          <w:sz w:val="20"/>
          <w:szCs w:val="20"/>
        </w:rPr>
        <w:t>13. práce spojené s využitím letadla podle zvláštního právního předpisu12).</w:t>
      </w:r>
    </w:p>
    <w:p w14:paraId="3ACC2AC4" w14:textId="77777777" w:rsidR="006908EE" w:rsidRDefault="006908EE" w:rsidP="006908EE">
      <w:pPr>
        <w:ind w:left="567"/>
        <w:jc w:val="both"/>
        <w:rPr>
          <w:rFonts w:ascii="Arial" w:hAnsi="Arial" w:cs="Arial"/>
          <w:sz w:val="20"/>
          <w:szCs w:val="20"/>
        </w:rPr>
      </w:pPr>
    </w:p>
    <w:p w14:paraId="45916610" w14:textId="77777777" w:rsidR="006908EE" w:rsidRPr="00BB347A" w:rsidRDefault="006908EE" w:rsidP="006908EE">
      <w:pPr>
        <w:ind w:left="567"/>
        <w:jc w:val="both"/>
        <w:rPr>
          <w:rFonts w:ascii="Arial" w:hAnsi="Arial" w:cs="Arial"/>
          <w:sz w:val="20"/>
          <w:szCs w:val="20"/>
        </w:rPr>
      </w:pPr>
      <w:r w:rsidRPr="00BB347A">
        <w:rPr>
          <w:rFonts w:ascii="Arial" w:hAnsi="Arial" w:cs="Arial"/>
          <w:sz w:val="20"/>
          <w:szCs w:val="20"/>
        </w:rPr>
        <w:t>§ 4</w:t>
      </w:r>
    </w:p>
    <w:p w14:paraId="76054AE0" w14:textId="77777777" w:rsidR="006908EE" w:rsidRDefault="006908EE" w:rsidP="006908EE">
      <w:pPr>
        <w:ind w:left="567"/>
        <w:jc w:val="both"/>
        <w:rPr>
          <w:rFonts w:ascii="Arial" w:hAnsi="Arial" w:cs="Arial"/>
          <w:sz w:val="20"/>
          <w:szCs w:val="20"/>
        </w:rPr>
      </w:pPr>
    </w:p>
    <w:p w14:paraId="44167620" w14:textId="77777777" w:rsidR="006908EE" w:rsidRDefault="006908EE" w:rsidP="006908EE">
      <w:pPr>
        <w:ind w:left="567"/>
        <w:jc w:val="both"/>
        <w:rPr>
          <w:rFonts w:ascii="Arial" w:hAnsi="Arial" w:cs="Arial"/>
          <w:sz w:val="20"/>
          <w:szCs w:val="20"/>
        </w:rPr>
      </w:pPr>
      <w:r w:rsidRPr="00BB347A">
        <w:rPr>
          <w:rFonts w:ascii="Arial" w:hAnsi="Arial" w:cs="Arial"/>
          <w:sz w:val="20"/>
          <w:szCs w:val="20"/>
        </w:rPr>
        <w:t>Jestliže po omezenou dobu, zejména v závislosti na postupu stavebních a montážních prací nebo při udržovacích pracích, není možno zajistit, aby práce byly prováděny na pracovištích, která splňují požadavky zvláštního právního předpisu3), a jestliže při jejich provádění nebo během přístupu na pracoviště hrozí nebezpečí pádu fyzických osob nebo předmětů z výšky nebo do hloubky, zajistí zhotovitel bezpečné provádění těchto prací, jakož i bezpečný přístup na pracoviště v souladu s požadavky zvláštního právního předpisu13).</w:t>
      </w:r>
    </w:p>
    <w:p w14:paraId="2CBE821E" w14:textId="77777777" w:rsidR="006908EE" w:rsidRDefault="006908EE" w:rsidP="006908EE">
      <w:pPr>
        <w:ind w:left="567"/>
        <w:jc w:val="both"/>
        <w:rPr>
          <w:rFonts w:ascii="Arial" w:hAnsi="Arial" w:cs="Arial"/>
          <w:sz w:val="20"/>
          <w:szCs w:val="20"/>
        </w:rPr>
      </w:pPr>
    </w:p>
    <w:p w14:paraId="2392803B" w14:textId="77777777" w:rsidR="00B4189C" w:rsidRDefault="00B4189C" w:rsidP="006908EE">
      <w:pPr>
        <w:ind w:left="567"/>
        <w:jc w:val="both"/>
        <w:rPr>
          <w:rFonts w:ascii="Arial" w:hAnsi="Arial" w:cs="Arial"/>
          <w:sz w:val="20"/>
          <w:szCs w:val="20"/>
        </w:rPr>
      </w:pPr>
    </w:p>
    <w:p w14:paraId="464E2E47" w14:textId="77777777" w:rsidR="00B4189C" w:rsidRDefault="00B4189C" w:rsidP="006908EE">
      <w:pPr>
        <w:ind w:left="567"/>
        <w:jc w:val="both"/>
        <w:rPr>
          <w:rFonts w:ascii="Arial" w:hAnsi="Arial" w:cs="Arial"/>
          <w:sz w:val="20"/>
          <w:szCs w:val="20"/>
        </w:rPr>
      </w:pPr>
    </w:p>
    <w:p w14:paraId="40522146" w14:textId="77777777" w:rsidR="00B4189C" w:rsidRPr="00BB347A" w:rsidRDefault="00B4189C" w:rsidP="006908EE">
      <w:pPr>
        <w:ind w:left="567"/>
        <w:jc w:val="both"/>
        <w:rPr>
          <w:rFonts w:ascii="Arial" w:hAnsi="Arial" w:cs="Arial"/>
          <w:sz w:val="20"/>
          <w:szCs w:val="20"/>
        </w:rPr>
      </w:pPr>
    </w:p>
    <w:p w14:paraId="29D35F36" w14:textId="77777777" w:rsidR="006908EE" w:rsidRPr="00BB347A" w:rsidRDefault="006908EE" w:rsidP="006908EE">
      <w:pPr>
        <w:ind w:left="567"/>
        <w:jc w:val="both"/>
        <w:rPr>
          <w:rFonts w:ascii="Arial" w:hAnsi="Arial" w:cs="Arial"/>
          <w:sz w:val="20"/>
          <w:szCs w:val="20"/>
        </w:rPr>
      </w:pPr>
      <w:r w:rsidRPr="00BB347A">
        <w:rPr>
          <w:rFonts w:ascii="Arial" w:hAnsi="Arial" w:cs="Arial"/>
          <w:sz w:val="20"/>
          <w:szCs w:val="20"/>
        </w:rPr>
        <w:lastRenderedPageBreak/>
        <w:t>§ 5</w:t>
      </w:r>
    </w:p>
    <w:p w14:paraId="2CF859DC" w14:textId="77777777" w:rsidR="006908EE" w:rsidRDefault="006908EE" w:rsidP="006908EE">
      <w:pPr>
        <w:ind w:left="567"/>
        <w:jc w:val="both"/>
        <w:rPr>
          <w:rFonts w:ascii="Arial" w:hAnsi="Arial" w:cs="Arial"/>
          <w:sz w:val="20"/>
          <w:szCs w:val="20"/>
        </w:rPr>
      </w:pPr>
    </w:p>
    <w:p w14:paraId="4E9C0C16" w14:textId="77777777" w:rsidR="006908EE" w:rsidRPr="00BB347A" w:rsidRDefault="006908EE" w:rsidP="006908EE">
      <w:pPr>
        <w:ind w:left="567"/>
        <w:jc w:val="both"/>
        <w:rPr>
          <w:rFonts w:ascii="Arial" w:hAnsi="Arial" w:cs="Arial"/>
          <w:sz w:val="20"/>
          <w:szCs w:val="20"/>
        </w:rPr>
      </w:pPr>
      <w:r w:rsidRPr="00BB347A">
        <w:rPr>
          <w:rFonts w:ascii="Arial" w:hAnsi="Arial" w:cs="Arial"/>
          <w:sz w:val="20"/>
          <w:szCs w:val="20"/>
        </w:rPr>
        <w:t>Náležitosti oznámení o zahájení prací při realizaci stavby, které je zadavatel stavby povinen doručit oblastnímu inspektorátu práce, stanoví příloha č. 4 k tomuto nařízení.</w:t>
      </w:r>
    </w:p>
    <w:p w14:paraId="5388868D" w14:textId="77777777" w:rsidR="006908EE" w:rsidRDefault="006908EE" w:rsidP="006908EE">
      <w:pPr>
        <w:ind w:left="567"/>
        <w:jc w:val="both"/>
        <w:rPr>
          <w:rFonts w:ascii="Arial" w:hAnsi="Arial" w:cs="Arial"/>
          <w:sz w:val="20"/>
          <w:szCs w:val="20"/>
        </w:rPr>
      </w:pPr>
    </w:p>
    <w:p w14:paraId="379EB1E7" w14:textId="77777777" w:rsidR="006908EE" w:rsidRPr="00BB347A" w:rsidRDefault="006908EE" w:rsidP="006908EE">
      <w:pPr>
        <w:ind w:left="567"/>
        <w:jc w:val="both"/>
        <w:rPr>
          <w:rFonts w:ascii="Arial" w:hAnsi="Arial" w:cs="Arial"/>
          <w:sz w:val="20"/>
          <w:szCs w:val="20"/>
        </w:rPr>
      </w:pPr>
      <w:r w:rsidRPr="00BB347A">
        <w:rPr>
          <w:rFonts w:ascii="Arial" w:hAnsi="Arial" w:cs="Arial"/>
          <w:sz w:val="20"/>
          <w:szCs w:val="20"/>
        </w:rPr>
        <w:t>§ 6</w:t>
      </w:r>
    </w:p>
    <w:p w14:paraId="5E1BCD39" w14:textId="77777777" w:rsidR="006908EE" w:rsidRDefault="006908EE" w:rsidP="006908EE">
      <w:pPr>
        <w:ind w:left="567"/>
        <w:jc w:val="both"/>
        <w:rPr>
          <w:rFonts w:ascii="Arial" w:hAnsi="Arial" w:cs="Arial"/>
          <w:sz w:val="20"/>
          <w:szCs w:val="20"/>
        </w:rPr>
      </w:pPr>
    </w:p>
    <w:p w14:paraId="6B9CE988" w14:textId="77777777" w:rsidR="006908EE" w:rsidRPr="00BB347A" w:rsidRDefault="006908EE" w:rsidP="006908EE">
      <w:pPr>
        <w:ind w:left="567"/>
        <w:jc w:val="both"/>
        <w:rPr>
          <w:rFonts w:ascii="Arial" w:hAnsi="Arial" w:cs="Arial"/>
          <w:sz w:val="20"/>
          <w:szCs w:val="20"/>
        </w:rPr>
      </w:pPr>
      <w:r w:rsidRPr="00BB347A">
        <w:rPr>
          <w:rFonts w:ascii="Arial" w:hAnsi="Arial" w:cs="Arial"/>
          <w:sz w:val="20"/>
          <w:szCs w:val="20"/>
        </w:rPr>
        <w:t>Práce a činnosti vystavující fyzickou osobu zvýšenému ohrožení života nebo poškození zdraví, pro jejichž provádění vzniká povinnost zpracovat plán, stanoví příloha č. 5 k tomuto nařízení.</w:t>
      </w:r>
    </w:p>
    <w:p w14:paraId="7DB800D6" w14:textId="77777777" w:rsidR="006908EE" w:rsidRDefault="006908EE" w:rsidP="006908EE">
      <w:pPr>
        <w:ind w:left="567"/>
        <w:jc w:val="both"/>
        <w:rPr>
          <w:rFonts w:ascii="Arial" w:hAnsi="Arial" w:cs="Arial"/>
          <w:sz w:val="20"/>
          <w:szCs w:val="20"/>
        </w:rPr>
      </w:pPr>
    </w:p>
    <w:p w14:paraId="17050A74" w14:textId="77777777" w:rsidR="006908EE" w:rsidRPr="00BB347A" w:rsidRDefault="006908EE" w:rsidP="006908EE">
      <w:pPr>
        <w:ind w:left="567"/>
        <w:jc w:val="both"/>
        <w:rPr>
          <w:rFonts w:ascii="Arial" w:hAnsi="Arial" w:cs="Arial"/>
          <w:sz w:val="20"/>
          <w:szCs w:val="20"/>
        </w:rPr>
      </w:pPr>
      <w:r w:rsidRPr="00BB347A">
        <w:rPr>
          <w:rFonts w:ascii="Arial" w:hAnsi="Arial" w:cs="Arial"/>
          <w:sz w:val="20"/>
          <w:szCs w:val="20"/>
        </w:rPr>
        <w:t>§ 7</w:t>
      </w:r>
      <w:r>
        <w:rPr>
          <w:rFonts w:ascii="Arial" w:hAnsi="Arial" w:cs="Arial"/>
          <w:sz w:val="20"/>
          <w:szCs w:val="20"/>
        </w:rPr>
        <w:t xml:space="preserve"> </w:t>
      </w:r>
      <w:r w:rsidRPr="00BB347A">
        <w:rPr>
          <w:rFonts w:ascii="Arial" w:hAnsi="Arial" w:cs="Arial"/>
          <w:sz w:val="20"/>
          <w:szCs w:val="20"/>
        </w:rPr>
        <w:t>Koordinátor během přípravy stavby</w:t>
      </w:r>
    </w:p>
    <w:p w14:paraId="376ECF98" w14:textId="77777777" w:rsidR="006908EE" w:rsidRDefault="006908EE" w:rsidP="006908EE">
      <w:pPr>
        <w:ind w:left="567"/>
        <w:jc w:val="both"/>
        <w:rPr>
          <w:rFonts w:ascii="Arial" w:hAnsi="Arial" w:cs="Arial"/>
          <w:sz w:val="20"/>
          <w:szCs w:val="20"/>
        </w:rPr>
      </w:pPr>
    </w:p>
    <w:p w14:paraId="311ED0B0" w14:textId="77777777" w:rsidR="006908EE" w:rsidRPr="00BB347A" w:rsidRDefault="006908EE" w:rsidP="006908EE">
      <w:pPr>
        <w:ind w:left="567"/>
        <w:jc w:val="both"/>
        <w:rPr>
          <w:rFonts w:ascii="Arial" w:hAnsi="Arial" w:cs="Arial"/>
          <w:sz w:val="20"/>
          <w:szCs w:val="20"/>
        </w:rPr>
      </w:pPr>
      <w:r w:rsidRPr="00BB347A">
        <w:rPr>
          <w:rFonts w:ascii="Arial" w:hAnsi="Arial" w:cs="Arial"/>
          <w:sz w:val="20"/>
          <w:szCs w:val="20"/>
        </w:rPr>
        <w:t>Koordinátor během přípravy stavby</w:t>
      </w:r>
    </w:p>
    <w:p w14:paraId="0638BAF2" w14:textId="77777777" w:rsidR="006908EE" w:rsidRPr="00BB347A" w:rsidRDefault="006908EE" w:rsidP="006908EE">
      <w:pPr>
        <w:ind w:left="567"/>
        <w:jc w:val="both"/>
        <w:rPr>
          <w:rFonts w:ascii="Arial" w:hAnsi="Arial" w:cs="Arial"/>
          <w:sz w:val="20"/>
          <w:szCs w:val="20"/>
        </w:rPr>
      </w:pPr>
      <w:r w:rsidRPr="00BB347A">
        <w:rPr>
          <w:rFonts w:ascii="Arial" w:hAnsi="Arial" w:cs="Arial"/>
          <w:sz w:val="20"/>
          <w:szCs w:val="20"/>
        </w:rPr>
        <w:t>a) dává podněty a doporučuje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 ochrany zdraví při práci a aby bylo, s přihlédnutím k účelu stanovenému zadavatelem stavby, ekonomicky přiměřené,</w:t>
      </w:r>
    </w:p>
    <w:p w14:paraId="49688292" w14:textId="77777777" w:rsidR="006908EE" w:rsidRPr="00BB347A" w:rsidRDefault="006908EE" w:rsidP="006908EE">
      <w:pPr>
        <w:ind w:left="567"/>
        <w:jc w:val="both"/>
        <w:rPr>
          <w:rFonts w:ascii="Arial" w:hAnsi="Arial" w:cs="Arial"/>
          <w:sz w:val="20"/>
          <w:szCs w:val="20"/>
        </w:rPr>
      </w:pPr>
      <w:r w:rsidRPr="00BB347A">
        <w:rPr>
          <w:rFonts w:ascii="Arial" w:hAnsi="Arial" w:cs="Arial"/>
          <w:sz w:val="20"/>
          <w:szCs w:val="20"/>
        </w:rPr>
        <w:t>b) poskytuje odborné konzultace a doporučení týkající se požadavků na zajištění bezpečné a zdraví neohrožující práce, odhadu délky času potřebného pro provedení plánovaných prací nebo činností se zřetelem na specifická opatření, pracovní nebo technologické postupy a procesy a potřebnou organizaci prací v průběhu realizace stavby,</w:t>
      </w:r>
    </w:p>
    <w:p w14:paraId="4965FEC5" w14:textId="77777777" w:rsidR="006908EE" w:rsidRPr="00BB347A" w:rsidRDefault="006908EE" w:rsidP="006908EE">
      <w:pPr>
        <w:ind w:left="567"/>
        <w:jc w:val="both"/>
        <w:rPr>
          <w:rFonts w:ascii="Arial" w:hAnsi="Arial" w:cs="Arial"/>
          <w:sz w:val="20"/>
          <w:szCs w:val="20"/>
        </w:rPr>
      </w:pPr>
      <w:r w:rsidRPr="00BB347A">
        <w:rPr>
          <w:rFonts w:ascii="Arial" w:hAnsi="Arial" w:cs="Arial"/>
          <w:sz w:val="20"/>
          <w:szCs w:val="20"/>
        </w:rPr>
        <w:t>c) zabezpečuje, aby plán obsahoval, přiměřeně povaze a rozsahu stavby a místním a provozním podmínkám staveniště, údaje, informace a postupy zpracované v podrobnostech nezbytných pro zajištění bezpečné a zdraví neohrožující práce, a aby byl odsouhlasen a podepsán všemi zhotoviteli, pokud jsou v době zpracování plánu známi,</w:t>
      </w:r>
    </w:p>
    <w:p w14:paraId="68EB9C56" w14:textId="77777777" w:rsidR="006908EE" w:rsidRPr="00BB347A" w:rsidRDefault="006908EE" w:rsidP="006908EE">
      <w:pPr>
        <w:ind w:left="567"/>
        <w:jc w:val="both"/>
        <w:rPr>
          <w:rFonts w:ascii="Arial" w:hAnsi="Arial" w:cs="Arial"/>
          <w:sz w:val="20"/>
          <w:szCs w:val="20"/>
        </w:rPr>
      </w:pPr>
      <w:r w:rsidRPr="00BB347A">
        <w:rPr>
          <w:rFonts w:ascii="Arial" w:hAnsi="Arial" w:cs="Arial"/>
          <w:sz w:val="20"/>
          <w:szCs w:val="20"/>
        </w:rPr>
        <w:t>d) zajistí zpracování požadavků na bezpečnost a ochranu zdraví při práci při udržovacích pracích.</w:t>
      </w:r>
    </w:p>
    <w:p w14:paraId="31D9881A" w14:textId="77777777" w:rsidR="006908EE" w:rsidRDefault="006908EE" w:rsidP="006908EE">
      <w:pPr>
        <w:ind w:left="567"/>
        <w:jc w:val="center"/>
        <w:rPr>
          <w:rFonts w:ascii="Arial" w:hAnsi="Arial" w:cs="Arial"/>
          <w:color w:val="000000"/>
          <w:sz w:val="14"/>
          <w:szCs w:val="14"/>
        </w:rPr>
      </w:pPr>
      <w:r>
        <w:rPr>
          <w:rFonts w:ascii="Arial" w:hAnsi="Arial" w:cs="Arial"/>
          <w:color w:val="000000"/>
          <w:sz w:val="14"/>
          <w:szCs w:val="14"/>
        </w:rPr>
        <w:tab/>
      </w:r>
    </w:p>
    <w:p w14:paraId="014726C4" w14:textId="77777777" w:rsidR="006908EE" w:rsidRDefault="006908EE" w:rsidP="006908EE">
      <w:pPr>
        <w:ind w:left="567"/>
        <w:rPr>
          <w:rFonts w:ascii="Arial" w:hAnsi="Arial" w:cs="Arial"/>
          <w:sz w:val="20"/>
          <w:szCs w:val="20"/>
        </w:rPr>
      </w:pPr>
      <w:r w:rsidRPr="00494A22">
        <w:rPr>
          <w:rFonts w:ascii="Arial" w:hAnsi="Arial" w:cs="Arial"/>
          <w:sz w:val="20"/>
          <w:szCs w:val="20"/>
        </w:rPr>
        <w:t>§ 8</w:t>
      </w:r>
      <w:r>
        <w:rPr>
          <w:rFonts w:ascii="Arial" w:hAnsi="Arial" w:cs="Arial"/>
          <w:sz w:val="20"/>
          <w:szCs w:val="20"/>
        </w:rPr>
        <w:t xml:space="preserve"> </w:t>
      </w:r>
      <w:r w:rsidRPr="00494A22">
        <w:rPr>
          <w:rFonts w:ascii="Arial" w:hAnsi="Arial" w:cs="Arial"/>
          <w:sz w:val="20"/>
          <w:szCs w:val="20"/>
        </w:rPr>
        <w:t>Koordinátor během realizace stavby</w:t>
      </w:r>
    </w:p>
    <w:p w14:paraId="21A6CE19" w14:textId="77777777" w:rsidR="006908EE" w:rsidRPr="00494A22" w:rsidRDefault="006908EE" w:rsidP="006908EE">
      <w:pPr>
        <w:ind w:left="567"/>
        <w:rPr>
          <w:rFonts w:ascii="Arial" w:hAnsi="Arial" w:cs="Arial"/>
          <w:sz w:val="20"/>
          <w:szCs w:val="20"/>
        </w:rPr>
      </w:pPr>
    </w:p>
    <w:p w14:paraId="173D64F6" w14:textId="77777777" w:rsidR="006908EE" w:rsidRPr="00494A22" w:rsidRDefault="006908EE" w:rsidP="006908EE">
      <w:pPr>
        <w:ind w:left="567"/>
        <w:jc w:val="both"/>
        <w:rPr>
          <w:rFonts w:ascii="Arial" w:hAnsi="Arial" w:cs="Arial"/>
          <w:sz w:val="20"/>
          <w:szCs w:val="20"/>
        </w:rPr>
      </w:pPr>
      <w:r w:rsidRPr="00494A22">
        <w:rPr>
          <w:rFonts w:ascii="Arial" w:hAnsi="Arial" w:cs="Arial"/>
          <w:sz w:val="20"/>
          <w:szCs w:val="20"/>
        </w:rPr>
        <w:t>(1) Koordinátor během realizace stavby</w:t>
      </w:r>
    </w:p>
    <w:p w14:paraId="2956E21C" w14:textId="77777777" w:rsidR="006908EE" w:rsidRPr="00494A22" w:rsidRDefault="006908EE" w:rsidP="006908EE">
      <w:pPr>
        <w:ind w:left="567"/>
        <w:jc w:val="both"/>
        <w:rPr>
          <w:rFonts w:ascii="Arial" w:hAnsi="Arial" w:cs="Arial"/>
          <w:sz w:val="20"/>
          <w:szCs w:val="20"/>
        </w:rPr>
      </w:pPr>
      <w:r w:rsidRPr="00494A22">
        <w:rPr>
          <w:rFonts w:ascii="Arial" w:hAnsi="Arial" w:cs="Arial"/>
          <w:sz w:val="20"/>
          <w:szCs w:val="20"/>
        </w:rPr>
        <w:t>a) koordinuje spolupráci zhotovitelů nebo osob jimi pověřených při přijímání opatření k zajištění bezpečnosti a ochrany zdraví při práci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14:paraId="052D18DD" w14:textId="77777777" w:rsidR="006908EE" w:rsidRPr="00494A22" w:rsidRDefault="006908EE" w:rsidP="006908EE">
      <w:pPr>
        <w:ind w:left="567"/>
        <w:jc w:val="both"/>
        <w:rPr>
          <w:rFonts w:ascii="Arial" w:hAnsi="Arial" w:cs="Arial"/>
          <w:sz w:val="20"/>
          <w:szCs w:val="20"/>
        </w:rPr>
      </w:pPr>
      <w:r w:rsidRPr="00494A22">
        <w:rPr>
          <w:rFonts w:ascii="Arial" w:hAnsi="Arial" w:cs="Arial"/>
          <w:sz w:val="20"/>
          <w:szCs w:val="20"/>
        </w:rPr>
        <w:t>b) dává podněty a na vyžádání zhotovitele doporučuje technická řešení nebo opatření k zajištění bezpečnosti a ochrany zdraví při práci pro stanovení pracovních nebo technologických postupů a plánování bezpečného provádění prací, které se s ohledem na věcné a časové vazby při realizaci stavby uskuteční současně nebo na sebe budou bezprostředně navazovat,</w:t>
      </w:r>
    </w:p>
    <w:p w14:paraId="2E1F9976" w14:textId="77777777" w:rsidR="006908EE" w:rsidRPr="00494A22" w:rsidRDefault="006908EE" w:rsidP="006908EE">
      <w:pPr>
        <w:ind w:left="567"/>
        <w:jc w:val="both"/>
        <w:rPr>
          <w:rFonts w:ascii="Arial" w:hAnsi="Arial" w:cs="Arial"/>
          <w:sz w:val="20"/>
          <w:szCs w:val="20"/>
        </w:rPr>
      </w:pPr>
      <w:r w:rsidRPr="00494A22">
        <w:rPr>
          <w:rFonts w:ascii="Arial" w:hAnsi="Arial" w:cs="Arial"/>
          <w:sz w:val="20"/>
          <w:szCs w:val="20"/>
        </w:rPr>
        <w:t>c) spolupracuje při stanovení času potřebného k bezpečnému provádění jednotlivých prací nebo činností,</w:t>
      </w:r>
    </w:p>
    <w:p w14:paraId="0D4F046C" w14:textId="77777777" w:rsidR="006908EE" w:rsidRPr="00494A22" w:rsidRDefault="006908EE" w:rsidP="006908EE">
      <w:pPr>
        <w:ind w:left="567"/>
        <w:jc w:val="both"/>
        <w:rPr>
          <w:rFonts w:ascii="Arial" w:hAnsi="Arial" w:cs="Arial"/>
          <w:sz w:val="20"/>
          <w:szCs w:val="20"/>
        </w:rPr>
      </w:pPr>
      <w:r w:rsidRPr="00494A22">
        <w:rPr>
          <w:rFonts w:ascii="Arial" w:hAnsi="Arial" w:cs="Arial"/>
          <w:sz w:val="20"/>
          <w:szCs w:val="20"/>
        </w:rPr>
        <w:t>d) sleduje provádění prací na staveništi se zaměřením na zjišťování, zda jsou dodržovány požadavky na bezpečnost a ochranu zdraví při práci, upozorňuje na zjištěné nedostatky a požaduje bez zbytečného odkladu zjednání nápravy,</w:t>
      </w:r>
    </w:p>
    <w:p w14:paraId="2B695613" w14:textId="77777777" w:rsidR="006908EE" w:rsidRPr="00494A22" w:rsidRDefault="006908EE" w:rsidP="006908EE">
      <w:pPr>
        <w:ind w:left="567"/>
        <w:jc w:val="both"/>
        <w:rPr>
          <w:rFonts w:ascii="Arial" w:hAnsi="Arial" w:cs="Arial"/>
          <w:sz w:val="20"/>
          <w:szCs w:val="20"/>
        </w:rPr>
      </w:pPr>
      <w:r w:rsidRPr="00494A22">
        <w:rPr>
          <w:rFonts w:ascii="Arial" w:hAnsi="Arial" w:cs="Arial"/>
          <w:sz w:val="20"/>
          <w:szCs w:val="20"/>
        </w:rPr>
        <w:t>e) kontroluje zabezpečení obvodu staveniště, včetně vstupu a vjezdu na staveniště s cílem zamezit vstup nepovolaným fyzickým osobám,</w:t>
      </w:r>
    </w:p>
    <w:p w14:paraId="0317E6E4" w14:textId="77777777" w:rsidR="006908EE" w:rsidRPr="00494A22" w:rsidRDefault="006908EE" w:rsidP="006908EE">
      <w:pPr>
        <w:ind w:left="567"/>
        <w:jc w:val="both"/>
        <w:rPr>
          <w:rFonts w:ascii="Arial" w:hAnsi="Arial" w:cs="Arial"/>
          <w:sz w:val="20"/>
          <w:szCs w:val="20"/>
        </w:rPr>
      </w:pPr>
      <w:r w:rsidRPr="00494A22">
        <w:rPr>
          <w:rFonts w:ascii="Arial" w:hAnsi="Arial" w:cs="Arial"/>
          <w:sz w:val="20"/>
          <w:szCs w:val="20"/>
        </w:rPr>
        <w:t>f) spolupracuje se zástupci zaměstnanců pro oblast bezpečnosti a ochrany zdraví při práci a s příslušnými odborovými organizacemi14), popřípadě s fyzickou osobou provádějící technický dozor stavebníka7),</w:t>
      </w:r>
    </w:p>
    <w:p w14:paraId="47017BB4" w14:textId="77777777" w:rsidR="006908EE" w:rsidRPr="00494A22" w:rsidRDefault="006908EE" w:rsidP="006908EE">
      <w:pPr>
        <w:ind w:left="567"/>
        <w:jc w:val="both"/>
        <w:rPr>
          <w:rFonts w:ascii="Arial" w:hAnsi="Arial" w:cs="Arial"/>
          <w:sz w:val="20"/>
          <w:szCs w:val="20"/>
        </w:rPr>
      </w:pPr>
      <w:r w:rsidRPr="00494A22">
        <w:rPr>
          <w:rFonts w:ascii="Arial" w:hAnsi="Arial" w:cs="Arial"/>
          <w:sz w:val="20"/>
          <w:szCs w:val="20"/>
        </w:rPr>
        <w:t>g) zúčastňuje se kontrolní prohlídky stavby, k níž byl přizván stavebním úřadem podle zvláštního právního předpisu7).</w:t>
      </w:r>
    </w:p>
    <w:p w14:paraId="1EF37370" w14:textId="77777777" w:rsidR="006908EE" w:rsidRPr="00494A22" w:rsidRDefault="006908EE" w:rsidP="006908EE">
      <w:pPr>
        <w:ind w:left="567"/>
        <w:jc w:val="both"/>
        <w:rPr>
          <w:rFonts w:ascii="Arial" w:hAnsi="Arial" w:cs="Arial"/>
          <w:sz w:val="20"/>
          <w:szCs w:val="20"/>
        </w:rPr>
      </w:pPr>
      <w:r w:rsidRPr="00494A22">
        <w:rPr>
          <w:rFonts w:ascii="Arial" w:hAnsi="Arial" w:cs="Arial"/>
          <w:sz w:val="20"/>
          <w:szCs w:val="20"/>
        </w:rPr>
        <w:t>(2) Koordinátor během realizace stavby</w:t>
      </w:r>
    </w:p>
    <w:p w14:paraId="7CA0439C" w14:textId="77777777" w:rsidR="006908EE" w:rsidRPr="00494A22" w:rsidRDefault="006908EE" w:rsidP="006908EE">
      <w:pPr>
        <w:ind w:left="567"/>
        <w:jc w:val="both"/>
        <w:rPr>
          <w:rFonts w:ascii="Arial" w:hAnsi="Arial" w:cs="Arial"/>
          <w:sz w:val="20"/>
          <w:szCs w:val="20"/>
        </w:rPr>
      </w:pPr>
      <w:r w:rsidRPr="00494A22">
        <w:rPr>
          <w:rFonts w:ascii="Arial" w:hAnsi="Arial" w:cs="Arial"/>
          <w:sz w:val="20"/>
          <w:szCs w:val="20"/>
        </w:rPr>
        <w:t>a) navrhuje termíny kontrolních dnů k dodržování plánu za účasti zhotovitelů nebo osob jimi pověřených a organizuje jejich konání,</w:t>
      </w:r>
    </w:p>
    <w:p w14:paraId="2B4EB328" w14:textId="77777777" w:rsidR="006908EE" w:rsidRPr="00494A22" w:rsidRDefault="006908EE" w:rsidP="006908EE">
      <w:pPr>
        <w:ind w:left="567"/>
        <w:jc w:val="both"/>
        <w:rPr>
          <w:rFonts w:ascii="Arial" w:hAnsi="Arial" w:cs="Arial"/>
          <w:sz w:val="20"/>
          <w:szCs w:val="20"/>
        </w:rPr>
      </w:pPr>
      <w:r w:rsidRPr="00494A22">
        <w:rPr>
          <w:rFonts w:ascii="Arial" w:hAnsi="Arial" w:cs="Arial"/>
          <w:sz w:val="20"/>
          <w:szCs w:val="20"/>
        </w:rPr>
        <w:t>b) sleduje, zda zhotovitelé dodržují plán a projednává s nimi přijetí opatření a termíny k nápravě zjištěných nedostatků,</w:t>
      </w:r>
    </w:p>
    <w:p w14:paraId="053BC633" w14:textId="77777777" w:rsidR="006908EE" w:rsidRDefault="006908EE" w:rsidP="006908EE">
      <w:pPr>
        <w:ind w:left="567"/>
        <w:jc w:val="both"/>
        <w:rPr>
          <w:rFonts w:ascii="Arial" w:hAnsi="Arial" w:cs="Arial"/>
          <w:sz w:val="20"/>
          <w:szCs w:val="20"/>
        </w:rPr>
      </w:pPr>
      <w:r w:rsidRPr="00494A22">
        <w:rPr>
          <w:rFonts w:ascii="Arial" w:hAnsi="Arial" w:cs="Arial"/>
          <w:sz w:val="20"/>
          <w:szCs w:val="20"/>
        </w:rPr>
        <w:lastRenderedPageBreak/>
        <w:t>c) provádí zápisy o zjištěných nedostatcích v bezpečnosti a ochraně zdraví při práci na staveništi, na něž prokazatelně upozornil zhotovitele, a dále zapisuje údaje o tom, zda a jakým způsobem byly tyto nedostatky odstraněny.</w:t>
      </w:r>
    </w:p>
    <w:p w14:paraId="612F3CA3" w14:textId="77777777" w:rsidR="006908EE" w:rsidRDefault="006908EE" w:rsidP="006908EE">
      <w:pPr>
        <w:ind w:left="567"/>
        <w:jc w:val="both"/>
        <w:rPr>
          <w:rFonts w:ascii="Arial" w:hAnsi="Arial" w:cs="Arial"/>
          <w:sz w:val="20"/>
          <w:szCs w:val="20"/>
        </w:rPr>
      </w:pPr>
    </w:p>
    <w:p w14:paraId="6C361633" w14:textId="77777777" w:rsidR="006908EE" w:rsidRPr="006908EE" w:rsidRDefault="006908EE" w:rsidP="006908EE">
      <w:pPr>
        <w:ind w:left="567"/>
        <w:rPr>
          <w:rFonts w:ascii="Arial" w:hAnsi="Arial" w:cs="Arial"/>
          <w:i/>
          <w:sz w:val="20"/>
          <w:szCs w:val="20"/>
          <w:u w:val="single"/>
        </w:rPr>
      </w:pPr>
      <w:r w:rsidRPr="006908EE">
        <w:rPr>
          <w:rFonts w:ascii="Arial" w:hAnsi="Arial" w:cs="Arial"/>
          <w:i/>
          <w:sz w:val="20"/>
          <w:szCs w:val="20"/>
          <w:u w:val="single"/>
        </w:rPr>
        <w:t>Obecné požadavky</w:t>
      </w:r>
    </w:p>
    <w:p w14:paraId="71FE8C53" w14:textId="77777777" w:rsidR="006908EE" w:rsidRDefault="006908EE" w:rsidP="006908EE">
      <w:pPr>
        <w:ind w:left="567"/>
        <w:rPr>
          <w:rFonts w:ascii="Arial" w:hAnsi="Arial" w:cs="Arial"/>
          <w:sz w:val="20"/>
          <w:szCs w:val="20"/>
        </w:rPr>
      </w:pPr>
    </w:p>
    <w:p w14:paraId="4D5A3846" w14:textId="77777777" w:rsidR="006908EE" w:rsidRPr="006C684B" w:rsidRDefault="006908EE" w:rsidP="006908EE">
      <w:pPr>
        <w:ind w:left="567"/>
        <w:jc w:val="both"/>
        <w:rPr>
          <w:rFonts w:ascii="Arial" w:hAnsi="Arial" w:cs="Arial"/>
          <w:sz w:val="20"/>
          <w:szCs w:val="20"/>
        </w:rPr>
      </w:pPr>
      <w:r w:rsidRPr="006C684B">
        <w:rPr>
          <w:rFonts w:ascii="Arial" w:hAnsi="Arial" w:cs="Arial"/>
          <w:sz w:val="20"/>
          <w:szCs w:val="20"/>
        </w:rPr>
        <w:t>I. Požadavky na zajištění staveniště</w:t>
      </w:r>
    </w:p>
    <w:p w14:paraId="192DB378" w14:textId="77777777" w:rsidR="006908EE" w:rsidRDefault="006908EE" w:rsidP="006908EE">
      <w:pPr>
        <w:ind w:left="567"/>
        <w:jc w:val="both"/>
        <w:rPr>
          <w:rFonts w:ascii="Arial" w:hAnsi="Arial" w:cs="Arial"/>
          <w:sz w:val="20"/>
          <w:szCs w:val="20"/>
        </w:rPr>
      </w:pPr>
    </w:p>
    <w:p w14:paraId="094AB480" w14:textId="77777777" w:rsidR="006908EE" w:rsidRPr="006C684B" w:rsidRDefault="006908EE" w:rsidP="006908EE">
      <w:pPr>
        <w:ind w:left="567"/>
        <w:jc w:val="both"/>
        <w:rPr>
          <w:rFonts w:ascii="Arial" w:hAnsi="Arial" w:cs="Arial"/>
          <w:sz w:val="20"/>
          <w:szCs w:val="20"/>
        </w:rPr>
      </w:pPr>
      <w:r w:rsidRPr="006C684B">
        <w:rPr>
          <w:rFonts w:ascii="Arial" w:hAnsi="Arial" w:cs="Arial"/>
          <w:sz w:val="20"/>
          <w:szCs w:val="20"/>
        </w:rPr>
        <w:t>1. Stavby, pracoviště a zařízení staveniště musí být ohrazeny nebo jinak zabezpečeny proti vstupu nepovolaných fyzických osob, při dodržení následujících zásad:</w:t>
      </w:r>
    </w:p>
    <w:p w14:paraId="11FB44EE" w14:textId="77777777" w:rsidR="006908EE" w:rsidRPr="006C684B" w:rsidRDefault="006908EE" w:rsidP="006908EE">
      <w:pPr>
        <w:ind w:left="567"/>
        <w:jc w:val="both"/>
        <w:rPr>
          <w:rFonts w:ascii="Arial" w:hAnsi="Arial" w:cs="Arial"/>
          <w:sz w:val="20"/>
          <w:szCs w:val="20"/>
        </w:rPr>
      </w:pPr>
      <w:r w:rsidRPr="006C684B">
        <w:rPr>
          <w:rFonts w:ascii="Arial" w:hAnsi="Arial" w:cs="Arial"/>
          <w:sz w:val="20"/>
          <w:szCs w:val="20"/>
        </w:rPr>
        <w:t>a) staveniště v zastavěném území musí být na jeho hranici souvisle oploceno do výšky nejméně 1,8 m. Při vymezení staveniště se bere ohled na související přilehlé prostory a pozemní komunikace s cílem tyto komunikace, prostory a provoz na nich co nejméně narušit. Náhradní komunikace je nutno řádně vyznačit a osvětlit,</w:t>
      </w:r>
    </w:p>
    <w:p w14:paraId="6F901B4D" w14:textId="77777777" w:rsidR="006908EE" w:rsidRPr="006C684B" w:rsidRDefault="006908EE" w:rsidP="006908EE">
      <w:pPr>
        <w:ind w:left="567"/>
        <w:jc w:val="both"/>
        <w:rPr>
          <w:rFonts w:ascii="Arial" w:hAnsi="Arial" w:cs="Arial"/>
          <w:sz w:val="20"/>
          <w:szCs w:val="20"/>
        </w:rPr>
      </w:pPr>
      <w:r w:rsidRPr="006C684B">
        <w:rPr>
          <w:rFonts w:ascii="Arial" w:hAnsi="Arial" w:cs="Arial"/>
          <w:sz w:val="20"/>
          <w:szCs w:val="20"/>
        </w:rPr>
        <w:t>b) u liniových staveb nebo u stavenišť, popřípadě pracovišť, na kterých se provádějí pouze krátkodobé práce, lze ohrazení provést zábradlím skládajícím se alespoň z horní tyče upevněné ve výši 1,1 m na stabilních sloupcích a jedné mezilehlé střední tyče; s ohledem na místní a provozní podmínky může toto ohrazení být nahrazeno zábranou podle přílohy č. 3 části III., bodu 2. k tomuto nařízení,</w:t>
      </w:r>
    </w:p>
    <w:p w14:paraId="067445B3" w14:textId="77777777" w:rsidR="006908EE" w:rsidRPr="006C684B" w:rsidRDefault="006908EE" w:rsidP="006908EE">
      <w:pPr>
        <w:ind w:left="567"/>
        <w:jc w:val="both"/>
        <w:rPr>
          <w:rFonts w:ascii="Arial" w:hAnsi="Arial" w:cs="Arial"/>
          <w:sz w:val="20"/>
          <w:szCs w:val="20"/>
        </w:rPr>
      </w:pPr>
      <w:r w:rsidRPr="006C684B">
        <w:rPr>
          <w:rFonts w:ascii="Arial" w:hAnsi="Arial" w:cs="Arial"/>
          <w:sz w:val="20"/>
          <w:szCs w:val="20"/>
        </w:rPr>
        <w:t>c) nelze-li u prací prováděných na pozemních komunikacích z provozních nebo technologických důvodů ohrazení ani zábrany provést, musí být bezpečnost provozu a osob zajištěna jiným způsobem, například řízením provozu nebo střežením,</w:t>
      </w:r>
    </w:p>
    <w:p w14:paraId="35A286B8" w14:textId="77777777" w:rsidR="006908EE" w:rsidRPr="006C684B" w:rsidRDefault="006908EE" w:rsidP="006908EE">
      <w:pPr>
        <w:ind w:left="567"/>
        <w:jc w:val="both"/>
        <w:rPr>
          <w:rFonts w:ascii="Arial" w:hAnsi="Arial" w:cs="Arial"/>
          <w:sz w:val="20"/>
          <w:szCs w:val="20"/>
        </w:rPr>
      </w:pPr>
      <w:r w:rsidRPr="006C684B">
        <w:rPr>
          <w:rFonts w:ascii="Arial" w:hAnsi="Arial" w:cs="Arial"/>
          <w:sz w:val="20"/>
          <w:szCs w:val="20"/>
        </w:rPr>
        <w:t>d) nepoužívané otvory, prohlubně, jámy, propadliny a jiná místa, kde hrozí nebezpečí pádu fyzických osob, musí být zakryty, ohrazeny podle přílohy č. 3 části III. bodu 2. k tomuto nařízení nebo zasypány.</w:t>
      </w:r>
    </w:p>
    <w:p w14:paraId="37171E81" w14:textId="77777777" w:rsidR="006908EE" w:rsidRPr="006C684B" w:rsidRDefault="006908EE" w:rsidP="006908EE">
      <w:pPr>
        <w:ind w:left="567"/>
        <w:jc w:val="both"/>
        <w:rPr>
          <w:rFonts w:ascii="Arial" w:hAnsi="Arial" w:cs="Arial"/>
          <w:sz w:val="20"/>
          <w:szCs w:val="20"/>
        </w:rPr>
      </w:pPr>
      <w:r w:rsidRPr="006C684B">
        <w:rPr>
          <w:rFonts w:ascii="Arial" w:hAnsi="Arial" w:cs="Arial"/>
          <w:sz w:val="20"/>
          <w:szCs w:val="20"/>
        </w:rPr>
        <w:t>2. Zhotovitel určí způsob zabezpečení staveniště proti vstupu nepovolaných fyzických osob, zajistí označení hranic staveniště tak, aby byly zřetelně rozeznatelné i za snížené viditelnosti, a stanoví lhůty kontrol tohoto zabezpečení. Zákaz vstupu nepovolaným fyzickým osobám musí být vyznačen bezpečnostní značkou15) na všech vstupech, a na přístupových komunikacích, které k nim vedou.</w:t>
      </w:r>
    </w:p>
    <w:p w14:paraId="0CFA16A7" w14:textId="77777777" w:rsidR="006908EE" w:rsidRPr="006C684B" w:rsidRDefault="006908EE" w:rsidP="006908EE">
      <w:pPr>
        <w:ind w:left="567"/>
        <w:jc w:val="both"/>
        <w:rPr>
          <w:rFonts w:ascii="Arial" w:hAnsi="Arial" w:cs="Arial"/>
          <w:sz w:val="20"/>
          <w:szCs w:val="20"/>
        </w:rPr>
      </w:pPr>
      <w:r w:rsidRPr="006C684B">
        <w:rPr>
          <w:rFonts w:ascii="Arial" w:hAnsi="Arial" w:cs="Arial"/>
          <w:sz w:val="20"/>
          <w:szCs w:val="20"/>
        </w:rPr>
        <w:t>3. Nejsou-li požadavky na zabezpečení staveniště pro zrakově a pohybově postižené obsaženy v projektové dokumentaci, zajistí zhotovitel, aby náhradní komunikace a oplocení, popřípadě ohrazení staveniště na veřejných prostranstvích a veřejně přístupných komunikacích umožňovalo bezpečný pohyb fyzických osob s pohybovým postižením, jakož i se zrakovým postižením.</w:t>
      </w:r>
    </w:p>
    <w:p w14:paraId="7143CBB3" w14:textId="77777777" w:rsidR="006908EE" w:rsidRPr="006C684B" w:rsidRDefault="006908EE" w:rsidP="006908EE">
      <w:pPr>
        <w:ind w:left="567"/>
        <w:jc w:val="both"/>
        <w:rPr>
          <w:rFonts w:ascii="Arial" w:hAnsi="Arial" w:cs="Arial"/>
          <w:sz w:val="20"/>
          <w:szCs w:val="20"/>
        </w:rPr>
      </w:pPr>
      <w:r w:rsidRPr="006C684B">
        <w:rPr>
          <w:rFonts w:ascii="Arial" w:hAnsi="Arial" w:cs="Arial"/>
          <w:sz w:val="20"/>
          <w:szCs w:val="20"/>
        </w:rPr>
        <w:t>4. Vjezdy na staveniště pro vozidla musí být označeny dopravními značkami,16) provádějícími místní úpravu provozu vozidel na staveništi. Zákaz vjezdu nepovolaným fyzickým osobám musí být vyznačen bezpečnostní značkou15)na všech vjezdech, a na přístupových komunikacích, které k nim vedou.</w:t>
      </w:r>
    </w:p>
    <w:p w14:paraId="50EA735C" w14:textId="77777777" w:rsidR="006908EE" w:rsidRPr="006C684B" w:rsidRDefault="006908EE" w:rsidP="006908EE">
      <w:pPr>
        <w:ind w:left="567"/>
        <w:jc w:val="both"/>
        <w:rPr>
          <w:rFonts w:ascii="Arial" w:hAnsi="Arial" w:cs="Arial"/>
          <w:sz w:val="20"/>
          <w:szCs w:val="20"/>
        </w:rPr>
      </w:pPr>
      <w:r w:rsidRPr="006C684B">
        <w:rPr>
          <w:rFonts w:ascii="Arial" w:hAnsi="Arial" w:cs="Arial"/>
          <w:sz w:val="20"/>
          <w:szCs w:val="20"/>
        </w:rPr>
        <w:t>5. Před zahájením prací v ochranných pásmech vedení, staveb nebo zařízení technického vybavení provede zhotovitel odpovídající opatření ke splnění podmínek stanovených provozovateli těchto vedení, staveb nebo zařízení,17) a během provádění prací je dodržuje.</w:t>
      </w:r>
    </w:p>
    <w:p w14:paraId="4D586876" w14:textId="77777777" w:rsidR="006908EE" w:rsidRPr="006C684B" w:rsidRDefault="006908EE" w:rsidP="006908EE">
      <w:pPr>
        <w:ind w:left="567"/>
        <w:jc w:val="both"/>
        <w:rPr>
          <w:rFonts w:ascii="Arial" w:hAnsi="Arial" w:cs="Arial"/>
          <w:sz w:val="20"/>
          <w:szCs w:val="20"/>
        </w:rPr>
      </w:pPr>
      <w:r w:rsidRPr="006C684B">
        <w:rPr>
          <w:rFonts w:ascii="Arial" w:hAnsi="Arial" w:cs="Arial"/>
          <w:sz w:val="20"/>
          <w:szCs w:val="20"/>
        </w:rPr>
        <w:t>6. Po celou dobu provádění prací na staveništi musí být zajištěn bezpečný stav pracovišť a dopravních komunikací; požadavky na osvětlení stanoví zvláštní právní předpis.5)</w:t>
      </w:r>
    </w:p>
    <w:p w14:paraId="53AC611D" w14:textId="77777777" w:rsidR="006908EE" w:rsidRPr="006C684B" w:rsidRDefault="006908EE" w:rsidP="006908EE">
      <w:pPr>
        <w:ind w:left="567"/>
        <w:jc w:val="both"/>
        <w:rPr>
          <w:rFonts w:ascii="Arial" w:hAnsi="Arial" w:cs="Arial"/>
          <w:sz w:val="20"/>
          <w:szCs w:val="20"/>
        </w:rPr>
      </w:pPr>
      <w:r w:rsidRPr="006C684B">
        <w:rPr>
          <w:rFonts w:ascii="Arial" w:hAnsi="Arial" w:cs="Arial"/>
          <w:sz w:val="20"/>
          <w:szCs w:val="20"/>
        </w:rPr>
        <w:t>7. Přístup na jakoukoli plochu, která není dostatečně únosná, je povolen pouze, pokud je vhodným technickým zařízením nebo jinými prostředky zajištěno bezpečné provedení práce, popřípadě umožněn bezpečný pohyb po této ploše.</w:t>
      </w:r>
    </w:p>
    <w:p w14:paraId="1716851B" w14:textId="77777777" w:rsidR="006908EE" w:rsidRDefault="006908EE" w:rsidP="006908EE">
      <w:pPr>
        <w:ind w:left="567"/>
        <w:jc w:val="both"/>
        <w:rPr>
          <w:rFonts w:ascii="Arial" w:hAnsi="Arial" w:cs="Arial"/>
          <w:sz w:val="20"/>
          <w:szCs w:val="20"/>
        </w:rPr>
      </w:pPr>
      <w:r w:rsidRPr="006C684B">
        <w:rPr>
          <w:rFonts w:ascii="Arial" w:hAnsi="Arial" w:cs="Arial"/>
          <w:sz w:val="20"/>
          <w:szCs w:val="20"/>
        </w:rPr>
        <w:t>8. Materiály, stroje, dopravní prostředky a břemena při dopravě a manipulaci na staveništi nesmí ohrozit bezpečnost a zdraví fyzických osob zdržujících se na staveništi, popřípadě jeho bezprostřední blízkosti.</w:t>
      </w:r>
    </w:p>
    <w:p w14:paraId="55FD220B" w14:textId="77777777" w:rsidR="006908EE" w:rsidRPr="006C684B" w:rsidRDefault="006908EE" w:rsidP="006908EE">
      <w:pPr>
        <w:ind w:left="567"/>
        <w:jc w:val="both"/>
        <w:rPr>
          <w:rFonts w:ascii="Arial" w:hAnsi="Arial" w:cs="Arial"/>
          <w:sz w:val="20"/>
          <w:szCs w:val="20"/>
        </w:rPr>
      </w:pPr>
    </w:p>
    <w:p w14:paraId="6B0FD38A" w14:textId="77777777" w:rsidR="006908EE" w:rsidRPr="006C684B" w:rsidRDefault="006908EE" w:rsidP="006908EE">
      <w:pPr>
        <w:ind w:left="567"/>
        <w:jc w:val="both"/>
        <w:rPr>
          <w:rFonts w:ascii="Arial" w:hAnsi="Arial" w:cs="Arial"/>
          <w:sz w:val="20"/>
          <w:szCs w:val="20"/>
        </w:rPr>
      </w:pPr>
      <w:r w:rsidRPr="006C684B">
        <w:rPr>
          <w:rFonts w:ascii="Arial" w:hAnsi="Arial" w:cs="Arial"/>
          <w:sz w:val="20"/>
          <w:szCs w:val="20"/>
        </w:rPr>
        <w:t>II. Zařízení pro rozvod energie</w:t>
      </w:r>
    </w:p>
    <w:p w14:paraId="59334347" w14:textId="77777777" w:rsidR="006908EE" w:rsidRPr="006C684B" w:rsidRDefault="006908EE" w:rsidP="006908EE">
      <w:pPr>
        <w:ind w:left="567"/>
        <w:jc w:val="both"/>
        <w:rPr>
          <w:rFonts w:ascii="Arial" w:hAnsi="Arial" w:cs="Arial"/>
          <w:sz w:val="20"/>
          <w:szCs w:val="20"/>
        </w:rPr>
      </w:pPr>
      <w:r w:rsidRPr="006C684B">
        <w:rPr>
          <w:rFonts w:ascii="Arial" w:hAnsi="Arial" w:cs="Arial"/>
          <w:sz w:val="20"/>
          <w:szCs w:val="20"/>
        </w:rPr>
        <w:t>1. Dočasná zařízení pro rozvod energie na staveništi musí být navržena, provedena a používána takovým způsobem, aby nebyla zdrojem nebezpečí vzniku požáru nebo výbuchu; fyzické osoby musí být dostatečně chráněny před nebezpečím úrazu elektrickým proudem. Návrh, provedení a volba dočasného zařízení pro rozvod energie a ochranných zařízení musí odpovídat druhu a výkonu rozváděné energie, podmínkám vnějších vlivů a odborné způsobilosti fyzických osob, které mají přístup k součástem zařízení. Rozvody energie, existující před zřízením staveniště, musí být identifikovány, zkontrolovány a viditelně označeny.</w:t>
      </w:r>
    </w:p>
    <w:p w14:paraId="1EA8D53C" w14:textId="77777777" w:rsidR="006908EE" w:rsidRPr="006C684B" w:rsidRDefault="006908EE" w:rsidP="006908EE">
      <w:pPr>
        <w:ind w:left="567"/>
        <w:jc w:val="both"/>
        <w:rPr>
          <w:rFonts w:ascii="Arial" w:hAnsi="Arial" w:cs="Arial"/>
          <w:sz w:val="20"/>
          <w:szCs w:val="20"/>
        </w:rPr>
      </w:pPr>
      <w:r w:rsidRPr="006C684B">
        <w:rPr>
          <w:rFonts w:ascii="Arial" w:hAnsi="Arial" w:cs="Arial"/>
          <w:sz w:val="20"/>
          <w:szCs w:val="20"/>
        </w:rPr>
        <w:t xml:space="preserve">2. Dočasná elektrická zařízení na staveništi musí splňovat normové požadavky a musí být podrobována pravidelným kontrolám a revizím ve stanovených intervalech. Hlavní vypínač </w:t>
      </w:r>
      <w:r w:rsidRPr="006C684B">
        <w:rPr>
          <w:rFonts w:ascii="Arial" w:hAnsi="Arial" w:cs="Arial"/>
          <w:sz w:val="20"/>
          <w:szCs w:val="20"/>
        </w:rPr>
        <w:lastRenderedPageBreak/>
        <w:t>elektrického zařízení musí být umístěn tak, aby byl snadno přístupný, musí být označen a zabezpečen proti neoprávněné manipulaci a s jeho umístěním musí být seznámeny všechny fyzické osoby zdržující se na staveništi. Pokud se na staveništi nepracuje, musí být elektrická zařízení, která nemusí zůstat z provozních důvodů zapnuta, odpojena a zabezpečena proti neoprávněné manipulaci.</w:t>
      </w:r>
    </w:p>
    <w:p w14:paraId="4E091B7D" w14:textId="77777777" w:rsidR="006908EE" w:rsidRPr="006C684B" w:rsidRDefault="006908EE" w:rsidP="006908EE">
      <w:pPr>
        <w:ind w:left="567"/>
        <w:jc w:val="both"/>
        <w:rPr>
          <w:rFonts w:ascii="Arial" w:hAnsi="Arial" w:cs="Arial"/>
          <w:sz w:val="20"/>
          <w:szCs w:val="20"/>
        </w:rPr>
      </w:pPr>
      <w:r w:rsidRPr="006C684B">
        <w:rPr>
          <w:rFonts w:ascii="Arial" w:hAnsi="Arial" w:cs="Arial"/>
          <w:sz w:val="20"/>
          <w:szCs w:val="20"/>
        </w:rPr>
        <w:t>3. Pokud nelze nadzemní elektrické vedení přesunout mimo staveniště nebo je odpojit od zdroje elektrického proudu, je nutno zabránit vjezdu dopravních prostředků a pojízdných strojů do ochranného pásma. Nelze-li provoz dopravních prostředků a pojízdných strojů pod vedením vyloučit, je nutno umístit závěsné zábrany a náležitá upozornění.</w:t>
      </w:r>
    </w:p>
    <w:p w14:paraId="4E706932" w14:textId="77777777" w:rsidR="006908EE" w:rsidRDefault="006908EE" w:rsidP="006908EE">
      <w:pPr>
        <w:ind w:left="567"/>
        <w:jc w:val="both"/>
        <w:rPr>
          <w:rFonts w:ascii="Arial" w:hAnsi="Arial" w:cs="Arial"/>
          <w:sz w:val="20"/>
          <w:szCs w:val="20"/>
        </w:rPr>
      </w:pPr>
    </w:p>
    <w:p w14:paraId="49807463" w14:textId="77777777" w:rsidR="006908EE" w:rsidRPr="006C684B" w:rsidRDefault="006908EE" w:rsidP="006908EE">
      <w:pPr>
        <w:ind w:left="567"/>
        <w:jc w:val="both"/>
        <w:rPr>
          <w:rFonts w:ascii="Arial" w:hAnsi="Arial" w:cs="Arial"/>
          <w:sz w:val="20"/>
          <w:szCs w:val="20"/>
        </w:rPr>
      </w:pPr>
      <w:r w:rsidRPr="006C684B">
        <w:rPr>
          <w:rFonts w:ascii="Arial" w:hAnsi="Arial" w:cs="Arial"/>
          <w:sz w:val="20"/>
          <w:szCs w:val="20"/>
        </w:rPr>
        <w:t>III. Požadavky na venkovní pracoviště na staveništi</w:t>
      </w:r>
    </w:p>
    <w:p w14:paraId="5FFDCFE8" w14:textId="77777777" w:rsidR="006908EE" w:rsidRPr="006C684B" w:rsidRDefault="006908EE" w:rsidP="006908EE">
      <w:pPr>
        <w:ind w:left="567"/>
        <w:jc w:val="both"/>
        <w:rPr>
          <w:rFonts w:ascii="Arial" w:hAnsi="Arial" w:cs="Arial"/>
          <w:sz w:val="20"/>
          <w:szCs w:val="20"/>
        </w:rPr>
      </w:pPr>
      <w:r w:rsidRPr="006C684B">
        <w:rPr>
          <w:rFonts w:ascii="Arial" w:hAnsi="Arial" w:cs="Arial"/>
          <w:sz w:val="20"/>
          <w:szCs w:val="20"/>
        </w:rPr>
        <w:t>1. Pohyblivá nebo pevná pracoviště nacházející se ve výšce nebo hloubce musí být pevná a stabilní s ohledem na</w:t>
      </w:r>
    </w:p>
    <w:p w14:paraId="271DDE3C" w14:textId="77777777" w:rsidR="006908EE" w:rsidRPr="006C684B" w:rsidRDefault="006908EE" w:rsidP="006908EE">
      <w:pPr>
        <w:ind w:left="567"/>
        <w:jc w:val="both"/>
        <w:rPr>
          <w:rFonts w:ascii="Arial" w:hAnsi="Arial" w:cs="Arial"/>
          <w:sz w:val="20"/>
          <w:szCs w:val="20"/>
        </w:rPr>
      </w:pPr>
      <w:r w:rsidRPr="006C684B">
        <w:rPr>
          <w:rFonts w:ascii="Arial" w:hAnsi="Arial" w:cs="Arial"/>
          <w:sz w:val="20"/>
          <w:szCs w:val="20"/>
        </w:rPr>
        <w:t>a) počet fyzických osob, které se na nich současně zdržují,</w:t>
      </w:r>
    </w:p>
    <w:p w14:paraId="3FE36D4D" w14:textId="77777777" w:rsidR="006908EE" w:rsidRPr="006C684B" w:rsidRDefault="006908EE" w:rsidP="006908EE">
      <w:pPr>
        <w:ind w:left="567"/>
        <w:jc w:val="both"/>
        <w:rPr>
          <w:rFonts w:ascii="Arial" w:hAnsi="Arial" w:cs="Arial"/>
          <w:sz w:val="20"/>
          <w:szCs w:val="20"/>
        </w:rPr>
      </w:pPr>
      <w:r w:rsidRPr="006C684B">
        <w:rPr>
          <w:rFonts w:ascii="Arial" w:hAnsi="Arial" w:cs="Arial"/>
          <w:sz w:val="20"/>
          <w:szCs w:val="20"/>
        </w:rPr>
        <w:t>b) maximální zatížení, které se může vyskytnout, a jeho rozložení,</w:t>
      </w:r>
    </w:p>
    <w:p w14:paraId="12E50415" w14:textId="77777777" w:rsidR="006908EE" w:rsidRPr="006C684B" w:rsidRDefault="006908EE" w:rsidP="006908EE">
      <w:pPr>
        <w:ind w:left="567"/>
        <w:jc w:val="both"/>
        <w:rPr>
          <w:rFonts w:ascii="Arial" w:hAnsi="Arial" w:cs="Arial"/>
          <w:sz w:val="20"/>
          <w:szCs w:val="20"/>
        </w:rPr>
      </w:pPr>
      <w:r w:rsidRPr="006C684B">
        <w:rPr>
          <w:rFonts w:ascii="Arial" w:hAnsi="Arial" w:cs="Arial"/>
          <w:sz w:val="20"/>
          <w:szCs w:val="20"/>
        </w:rPr>
        <w:t>c) povětrnostní vlivy, kterým by mohla být vystavena.</w:t>
      </w:r>
    </w:p>
    <w:p w14:paraId="76DA5CB0" w14:textId="77777777" w:rsidR="006908EE" w:rsidRPr="006C684B" w:rsidRDefault="006908EE" w:rsidP="006908EE">
      <w:pPr>
        <w:ind w:left="567"/>
        <w:jc w:val="both"/>
        <w:rPr>
          <w:rFonts w:ascii="Arial" w:hAnsi="Arial" w:cs="Arial"/>
          <w:sz w:val="20"/>
          <w:szCs w:val="20"/>
        </w:rPr>
      </w:pPr>
      <w:r w:rsidRPr="006C684B">
        <w:rPr>
          <w:rFonts w:ascii="Arial" w:hAnsi="Arial" w:cs="Arial"/>
          <w:sz w:val="20"/>
          <w:szCs w:val="20"/>
        </w:rPr>
        <w:t>2. Nejsou-li podpěry nebo jiné součásti pracovišť dostatečně stabilní samy o sobě, je třeba stabilitu zajistit vhodným a bezpečným ukotvením, aby se vyloučil nežádoucí nebo samovolný pohyb celého pracoviště nebo jeho části.</w:t>
      </w:r>
    </w:p>
    <w:p w14:paraId="3222BB95" w14:textId="77777777" w:rsidR="006908EE" w:rsidRPr="006C684B" w:rsidRDefault="006908EE" w:rsidP="006908EE">
      <w:pPr>
        <w:ind w:left="567"/>
        <w:jc w:val="both"/>
        <w:rPr>
          <w:rFonts w:ascii="Arial" w:hAnsi="Arial" w:cs="Arial"/>
          <w:sz w:val="20"/>
          <w:szCs w:val="20"/>
        </w:rPr>
      </w:pPr>
      <w:r w:rsidRPr="006C684B">
        <w:rPr>
          <w:rFonts w:ascii="Arial" w:hAnsi="Arial" w:cs="Arial"/>
          <w:sz w:val="20"/>
          <w:szCs w:val="20"/>
        </w:rPr>
        <w:t>3. Zhotovitel zajišťuje provádění odborných prohlídek pracoviště způsobem a v intervalech stanovených v průvodní dokumentaci, vždy však po změně polohy a po mimořádných událostech, které mohly ovlivnit jeho stabilitu a pevnost.</w:t>
      </w:r>
    </w:p>
    <w:p w14:paraId="79830F7A" w14:textId="77777777" w:rsidR="006908EE" w:rsidRPr="006C684B" w:rsidRDefault="006908EE" w:rsidP="006908EE">
      <w:pPr>
        <w:ind w:left="567"/>
        <w:jc w:val="both"/>
        <w:rPr>
          <w:rFonts w:ascii="Arial" w:hAnsi="Arial" w:cs="Arial"/>
          <w:sz w:val="20"/>
          <w:szCs w:val="20"/>
        </w:rPr>
      </w:pPr>
      <w:r w:rsidRPr="006C684B">
        <w:rPr>
          <w:rFonts w:ascii="Arial" w:hAnsi="Arial" w:cs="Arial"/>
          <w:sz w:val="20"/>
          <w:szCs w:val="20"/>
        </w:rPr>
        <w:t>4. Zhotovitel skladuje materiál, nářadí a stroje podle přílohy č. 3 části I k tomuto nařízení a podle pokynů výrobce a v souladu s požadavky zvláštních právních předpisů18) a požadavky na organizaci práce a pracovních postupů stanovenými v příloze č. 3 k tomuto nařízení tak, aby nevzniklo nebezpečí ohrožení fyzických osob, majetku nebo životního prostředí.</w:t>
      </w:r>
    </w:p>
    <w:p w14:paraId="33F5BF0C" w14:textId="77777777" w:rsidR="006908EE" w:rsidRPr="006C684B" w:rsidRDefault="006908EE" w:rsidP="006908EE">
      <w:pPr>
        <w:ind w:left="567"/>
        <w:jc w:val="both"/>
        <w:rPr>
          <w:rFonts w:ascii="Arial" w:hAnsi="Arial" w:cs="Arial"/>
          <w:sz w:val="20"/>
          <w:szCs w:val="20"/>
        </w:rPr>
      </w:pPr>
      <w:r w:rsidRPr="006C684B">
        <w:rPr>
          <w:rFonts w:ascii="Arial" w:hAnsi="Arial" w:cs="Arial"/>
          <w:sz w:val="20"/>
          <w:szCs w:val="20"/>
        </w:rPr>
        <w:t>5. Zhotovitel přeruší práci, jakmile by její další pokračování vedlo k ohrožení životů nebo zdraví fyzických osob na staveništi nebo v jeho okolí, popřípadě k ohrožení majetku nebo životního prostředí vlivem nepříznivých povětrnostních vlivů, nevyhovujícího technického stavu konstrukce nebo stroje, živelné události, popřípadě vlivem jiných nepředvídatelných okolností. Důvody pro přerušení práce posoudí a o přerušení práce rozhodne fyzická osoba pověřená zhotovitelem.</w:t>
      </w:r>
    </w:p>
    <w:p w14:paraId="75AEEF6C" w14:textId="77777777" w:rsidR="006908EE" w:rsidRPr="006C684B" w:rsidRDefault="006908EE" w:rsidP="006908EE">
      <w:pPr>
        <w:ind w:left="567"/>
        <w:jc w:val="both"/>
        <w:rPr>
          <w:rFonts w:ascii="Arial" w:hAnsi="Arial" w:cs="Arial"/>
          <w:sz w:val="20"/>
          <w:szCs w:val="20"/>
        </w:rPr>
      </w:pPr>
      <w:r w:rsidRPr="006C684B">
        <w:rPr>
          <w:rFonts w:ascii="Arial" w:hAnsi="Arial" w:cs="Arial"/>
          <w:sz w:val="20"/>
          <w:szCs w:val="20"/>
        </w:rPr>
        <w:t>6. Při přerušení práce zajistí zhotovitel provedení nezbytných opatření k ochraně bezpečnosti a zdraví fyzických osob a vyhotovení zápisu o provedených opatřeních.</w:t>
      </w:r>
    </w:p>
    <w:p w14:paraId="5323E7B0" w14:textId="77777777" w:rsidR="006908EE" w:rsidRPr="006C684B" w:rsidRDefault="006908EE" w:rsidP="006908EE">
      <w:pPr>
        <w:ind w:left="567"/>
        <w:jc w:val="both"/>
        <w:rPr>
          <w:rFonts w:ascii="Arial" w:hAnsi="Arial" w:cs="Arial"/>
          <w:sz w:val="20"/>
          <w:szCs w:val="20"/>
        </w:rPr>
      </w:pPr>
      <w:r w:rsidRPr="006C684B">
        <w:rPr>
          <w:rFonts w:ascii="Arial" w:hAnsi="Arial" w:cs="Arial"/>
          <w:sz w:val="20"/>
          <w:szCs w:val="20"/>
        </w:rPr>
        <w:t>7. Dojde-li v průběhu prací ke změně povětrnostní situace nebo geologických, hydrogeologických, popřípadě provozních podmínek, které by mohly nepříznivě ovlivnit bezpečnost práce zejména při používání a provozu strojů, zajistí zhotovitel bez zbytečného odkladu provedení nezbytné změny technologických postupů tak, aby byla zajištěna bezpečnost práce a ochrana zdraví fyzických osob. Se změnou technologických postupů zhotovitel neprodleně seznámí příslušné fyzické osoby.</w:t>
      </w:r>
    </w:p>
    <w:p w14:paraId="237C22AE" w14:textId="77777777" w:rsidR="006908EE" w:rsidRDefault="006908EE" w:rsidP="006908EE">
      <w:pPr>
        <w:ind w:left="567"/>
        <w:jc w:val="both"/>
        <w:rPr>
          <w:rFonts w:ascii="Arial" w:hAnsi="Arial" w:cs="Arial"/>
          <w:sz w:val="20"/>
          <w:szCs w:val="20"/>
        </w:rPr>
      </w:pPr>
      <w:r w:rsidRPr="006C684B">
        <w:rPr>
          <w:rFonts w:ascii="Arial" w:hAnsi="Arial" w:cs="Arial"/>
          <w:sz w:val="20"/>
          <w:szCs w:val="20"/>
        </w:rPr>
        <w:t>8. V místech s nebezpečím výbuchu, zasypání, otravy, utonutí, pádu z výšky nebo do hloubky zajišťuje zhotovitel, aby fyzické osoby pracující na takovém pracovišti osamoceně byly seznámeny s pravidly dorozumívání pro případ nehody a stanoví účinnou formu dohledu pro potřebu včasného poskytnutí první pomoci.</w:t>
      </w:r>
    </w:p>
    <w:p w14:paraId="6C4B3B95" w14:textId="77777777" w:rsidR="006908EE" w:rsidRPr="002A0CA9" w:rsidRDefault="006908EE" w:rsidP="006908EE">
      <w:pPr>
        <w:ind w:left="567"/>
        <w:jc w:val="both"/>
        <w:rPr>
          <w:rFonts w:ascii="Arial" w:hAnsi="Arial" w:cs="Arial"/>
          <w:sz w:val="20"/>
          <w:szCs w:val="20"/>
        </w:rPr>
      </w:pPr>
    </w:p>
    <w:p w14:paraId="1D39C32F" w14:textId="77777777" w:rsidR="006908EE" w:rsidRPr="006908EE" w:rsidRDefault="006908EE" w:rsidP="006908EE">
      <w:pPr>
        <w:ind w:left="567"/>
        <w:jc w:val="both"/>
        <w:rPr>
          <w:rFonts w:ascii="Arial" w:hAnsi="Arial" w:cs="Arial"/>
          <w:i/>
          <w:sz w:val="20"/>
          <w:szCs w:val="20"/>
          <w:u w:val="single"/>
        </w:rPr>
      </w:pPr>
      <w:r w:rsidRPr="006908EE">
        <w:rPr>
          <w:rFonts w:ascii="Arial" w:hAnsi="Arial" w:cs="Arial"/>
          <w:i/>
          <w:sz w:val="20"/>
          <w:szCs w:val="20"/>
          <w:u w:val="single"/>
        </w:rPr>
        <w:t>Bližší minimální požadavky na bezpečnost a ochranu zdraví při provozu a používání strojů a nářadí na staveništi</w:t>
      </w:r>
    </w:p>
    <w:p w14:paraId="4C01A5E2" w14:textId="77777777" w:rsidR="006908EE" w:rsidRDefault="006908EE" w:rsidP="006908EE">
      <w:pPr>
        <w:ind w:left="567"/>
        <w:jc w:val="both"/>
        <w:rPr>
          <w:rFonts w:ascii="Arial" w:hAnsi="Arial" w:cs="Arial"/>
          <w:sz w:val="20"/>
          <w:szCs w:val="20"/>
        </w:rPr>
      </w:pPr>
    </w:p>
    <w:p w14:paraId="7645B7B3"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I. Obecné požadavky na obsluhu strojů</w:t>
      </w:r>
    </w:p>
    <w:p w14:paraId="6BA53DBE"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Před použitím stroje zhotovitel seznámí obsluhu s místními provozními a pracovními podmínkami majícími vliv na bezpečnost práce, jimiž jsou zejména únosnost půdy, přejezdů a mostů, sklony pojezdové roviny, uložení podzemních vedení technického vybavení, popřípadě jiných podzemních překážek, umístění nadzemních vedení a překážek.</w:t>
      </w:r>
    </w:p>
    <w:p w14:paraId="3D3E9BA2"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Při provozu stroje obsluha zajišťuje stabilitu stroje v průběhu všech pracovních činností stroje. Je-li stroj vybaven stabilizátory, táhly nebo závěsy, jsou v pracovní poloze nastaveny v souladu s návodem k používání a zajištěny proti zaboření, posunutí nebo uvolnění.</w:t>
      </w:r>
    </w:p>
    <w:p w14:paraId="25E56833"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 xml:space="preserve">3. Pokud je u stroje předepsáno zvláštní výstražné signalizační zařízení, je signalizováno uvedení stroje do chodu zvukovým, případně světelným výstražným signálem. Po výstražném signálu uvádí obsluha stroj do chodu až tehdy, když všechny ohrožené fyzické osoby opustily ohrožený prostor; není-li v průvodní dokumentaci stroje stanoveno jinak, je prostor ohrožený činností stroje vymezen maximálním dosahem jeho pracovního zařízení zvětšeným o 2 m. Na nepřehledných </w:t>
      </w:r>
      <w:r w:rsidRPr="002A0CA9">
        <w:rPr>
          <w:rFonts w:ascii="Arial" w:hAnsi="Arial" w:cs="Arial"/>
          <w:sz w:val="20"/>
          <w:szCs w:val="20"/>
        </w:rPr>
        <w:lastRenderedPageBreak/>
        <w:t>pracovištích smí být stroj uveden do provozu až po uplynutí doby postačující k opuštění ohroženého prostoru všemi fyzickými osobami.</w:t>
      </w:r>
    </w:p>
    <w:p w14:paraId="6CDB37E7"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4. Pokud je stroj používán na pozemní komunikaci a je vybaven zvláštním výstražným světlem oranžové barvy, řídí se jeho činnost zvláštními právními předpisy.19)</w:t>
      </w:r>
    </w:p>
    <w:p w14:paraId="30FC8EC8"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5. Při použití stroje za provozu na pozemních komunikacích zhotovitel postupuje v souladu s podmínkami stanovenými podle zvláštních právních předpisů;20) dohled a podle okolností též bezpečnost provozu na pozemních komunikacích zajišťuje dostatečným počtem způsobilých fyzických osob, které při této činnosti užívají jako osobní ochranný pracovní prostředek výstražný oděv s vysokou viditelností. Při označení překážky provozu na pozemních komunikacích se řídí ustanoveními zvláštních právních předpisů.16)</w:t>
      </w:r>
    </w:p>
    <w:p w14:paraId="63FE5DDB"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6. Stroje, při jejichž činnosti vznikají vibrace, lze používat jen takovým způsobem a na takových staveništích, kde nehrozí nebezpečné přenášení vibrací působících škody na blízkých stavbách, výkopech, podzemním vedení, zařízení, a podobně.</w:t>
      </w:r>
    </w:p>
    <w:p w14:paraId="3063742D" w14:textId="77777777" w:rsidR="006908EE" w:rsidRDefault="006908EE" w:rsidP="006908EE">
      <w:pPr>
        <w:ind w:left="567"/>
        <w:jc w:val="both"/>
        <w:rPr>
          <w:rFonts w:ascii="Arial" w:hAnsi="Arial" w:cs="Arial"/>
          <w:sz w:val="20"/>
          <w:szCs w:val="20"/>
        </w:rPr>
      </w:pPr>
    </w:p>
    <w:p w14:paraId="726C9F1D"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II. Stroje pro zemní práce</w:t>
      </w:r>
    </w:p>
    <w:p w14:paraId="4C21014A"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Stroj pojíždí nebo vykonává pracovní činnost v takové vzdálenosti od okraje svahů a výkopů, aby s ohledem na únosnost půdy nedošlo k jeho zřícení. Pokud tato vzdálenost není stanovena v technologickém postupu, stanoví ji zhotovitelem pověřená fyzická osoba před zahájením prací.</w:t>
      </w:r>
    </w:p>
    <w:p w14:paraId="293B4123"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Pod stěnou nebo svahem stroj pojíždí nebo vykonává pracovní činnost v takové vzdálenosti, aby nevzniklo nebezpečí jeho zasypání.</w:t>
      </w:r>
    </w:p>
    <w:p w14:paraId="613E999B"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3. Při použití více strojů na jednom pracovišti je mezi nimi zachována taková vzdálenost, aby nedošlo ke vzájemnému ohrožení provozu strojů.</w:t>
      </w:r>
    </w:p>
    <w:p w14:paraId="3997AA7F"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4. Při jízdě ze svahu a při práci na svahu obsluha stroje používá bezpečnou techniku jízdy tak, aby nedošlo k nebezpečnému posunutí těžiště stroje a ztrátě jeho stability.</w:t>
      </w:r>
    </w:p>
    <w:p w14:paraId="0A74A627"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5. Při nakládání materiálu na dopravní prostředek lze manipulovat s pracovním zařízením stroje pouze nad ložnou plochou a tak, aby do dopravního prostředku nenaráželo. Nelze-li se při nakládání vyhnout manipulaci pracovním zařízením stroje nad kabinou dopravního prostředku, je nutno zajistit, aby se během nakládání v kabině nezdržovaly žádné fyzické osoby. Ložnou plochu je nutno nakládat rovnoměrně.</w:t>
      </w:r>
    </w:p>
    <w:p w14:paraId="3816DBBE"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6. Při jízdě stroje s naloženým materiálem je pracovní zařízení ustaveno, případně zajištěno v přepravní poloze tak, aby nedošlo k nebezpečné ztrátě stability stroje a omezení výhledu obsluhy.</w:t>
      </w:r>
    </w:p>
    <w:p w14:paraId="5FF8DCFE"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7. Obsluha stroje neopouští své místo, aniž by bylo pracovní zařízení stroje spuštěno na zem, popřípadě na podložku na zemi nebo umístěno v předepsané přepravní poloze a zajištěno v souladu s návodem k používání.</w:t>
      </w:r>
    </w:p>
    <w:p w14:paraId="6942D55C"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8. Při hrnutí horniny dozerem nepřesahuje břit jeho radlice nebo lopaty okraj svahu nebo výkopu; to neplatí při zahrnování výkopu.</w:t>
      </w:r>
    </w:p>
    <w:p w14:paraId="44002980"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9. Výložník lanových rypadel je přestavován jen s nezatíženým pracovním zařízením, nestanoví-li výrobce v návodu k používání jinak.</w:t>
      </w:r>
    </w:p>
    <w:p w14:paraId="5544EFBC"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10. Převisy, které při rýpání případně vzniknou, je nutno neprodleně odstranit.</w:t>
      </w:r>
    </w:p>
    <w:p w14:paraId="50ADF023"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11. Není-li v návodu k používání stanoveno jinak, není při provozu strojů dovoleno</w:t>
      </w:r>
    </w:p>
    <w:p w14:paraId="3BE25DAF"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a) roztloukat horninu dnem lopaty,</w:t>
      </w:r>
    </w:p>
    <w:p w14:paraId="7630DCC9"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b) urovnávat terén otáčením lopaty,</w:t>
      </w:r>
    </w:p>
    <w:p w14:paraId="4B92FF88"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c) vytrhávat koleje pracovním zařízením stroje.</w:t>
      </w:r>
    </w:p>
    <w:p w14:paraId="6161EFA0"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12. Lopata stroje smí být čištěna jen při vypnutém motoru stroje a na místě, kde nehrozí sesuv zeminy.</w:t>
      </w:r>
    </w:p>
    <w:p w14:paraId="0532CA8F"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13. Při použití přídavného zdvihacího zařízení dodaného ke stroji výrobcem platí vedle podmínek stanovených výrobcem přiměřeně i požadavky na bezpečný provoz a používání zařízení pro zdvihání a přemisťování zavěšených břemen.6)</w:t>
      </w:r>
    </w:p>
    <w:p w14:paraId="089185FA"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14. Před zahájením zemních prací se skrejprem jsou provedena zhotovitelem nebo jinou fyzickou osobou nezbytná opatření k tomu, aby stroj nenarazil radlicí na vyčnívající pevné překážky, jako jsou kameny, pařezy nebo silné kořeny, které je nutno předem odstranit, narušit, popřípadě viditelně označit. Zařízení technického vybavení, například požární hydranty, uzávěry vody a plynu nebo kanalizační poklopy, je nutno zabezpečit tak, aby nedošlo k jejich poškození.</w:t>
      </w:r>
    </w:p>
    <w:p w14:paraId="51CD79DF"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15. Je-li skrejpr v pohybu, nesmí se v jeho nebezpečném pracovním prostoru před strojem ve směru jeho jízdy zdržovat žádné fyzické osoby.</w:t>
      </w:r>
    </w:p>
    <w:p w14:paraId="52C946BD"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16. Není dovoleno vstupovat do prostoru mezi skrejpr a tahač a přecházet přes jakoukoli část taženého skrejpru.</w:t>
      </w:r>
    </w:p>
    <w:p w14:paraId="0EAB9BA0"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17. Při přesunu naloženého i prázdného skrejpru musí být korba vždy zvednuta a uzavřena.</w:t>
      </w:r>
    </w:p>
    <w:p w14:paraId="687E103B" w14:textId="77777777" w:rsidR="006908EE" w:rsidRDefault="006908EE" w:rsidP="006908EE">
      <w:pPr>
        <w:ind w:left="567"/>
        <w:jc w:val="both"/>
        <w:rPr>
          <w:rFonts w:ascii="Arial" w:hAnsi="Arial" w:cs="Arial"/>
          <w:sz w:val="20"/>
          <w:szCs w:val="20"/>
        </w:rPr>
      </w:pPr>
    </w:p>
    <w:p w14:paraId="47418FBC"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lastRenderedPageBreak/>
        <w:t>III. Míchačky</w:t>
      </w:r>
    </w:p>
    <w:p w14:paraId="3933F324"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Před uvedením do provozu musí být míchačka řádně ustavena a zajištěna v horizontální poloze.</w:t>
      </w:r>
    </w:p>
    <w:p w14:paraId="19038FBC"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Míchačka smí být plněna pouze při rotujícím bubnu.</w:t>
      </w:r>
    </w:p>
    <w:p w14:paraId="38ADE91A"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3. Při ručním vhazování složek směsi do míchačky lopatou je zakázáno zasahovat do rotujícího bubnu.</w:t>
      </w:r>
    </w:p>
    <w:p w14:paraId="02D46111"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4. Buben míchačky není dovoleno čistit za chodu nářadím nebo předměty drženými v ruce. Konce ručního nářadí nesmí být vkládány do rotujícího bubnu.</w:t>
      </w:r>
    </w:p>
    <w:p w14:paraId="289C7BC1"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5. Obsluha nevstupuje do prostoru ohroženého pohybem násypného koše. Při opravách, údržbě a čištění míchaček vybavených násypným košem je dovoleno vstoupit pod koš jen tehdy, je-li koš bezpečně mechanicky zajištěn v horní poloze řetězem, hákem, vzpěrou nebo jiným ochranným prostředkem.</w:t>
      </w:r>
    </w:p>
    <w:p w14:paraId="164465E6"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6. Vstupovat na konstrukci míchačky se smí jen tehdy, je-li stroj odpojen od přívodu elektrické energie.</w:t>
      </w:r>
    </w:p>
    <w:p w14:paraId="5905D74F" w14:textId="77777777" w:rsidR="006908EE" w:rsidRDefault="006908EE" w:rsidP="006908EE">
      <w:pPr>
        <w:ind w:left="567"/>
        <w:jc w:val="both"/>
        <w:rPr>
          <w:rFonts w:ascii="Arial" w:hAnsi="Arial" w:cs="Arial"/>
          <w:sz w:val="20"/>
          <w:szCs w:val="20"/>
        </w:rPr>
      </w:pPr>
    </w:p>
    <w:p w14:paraId="5021D8BA"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IV. Betonárny</w:t>
      </w:r>
    </w:p>
    <w:p w14:paraId="3D84280B"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Dráha násypného koše musí být zajištěna ohrazením nebo zakrytím. Prohlídky, údržbu a opravy, popřípadě jiné nezbytné činnosti, lze v prostoru ohroženém pohybem koše provádět pouze tehdy, je-li násypný koš spolehlivě zablokován proti pohybu.</w:t>
      </w:r>
    </w:p>
    <w:p w14:paraId="12010AFC"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Násypný koš nesmí být používán pro dopravu fyzických osob.</w:t>
      </w:r>
    </w:p>
    <w:p w14:paraId="4D0F28FB"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3. Zařízení na dopravu a skladování volně loženého cementu od plnícího potrubí, zásobníků až po místo odběru včetně míchačky je nutno používat a udržovat v souladu s průvodní dokumentací tak, aby bylo zabráněno nežádoucímu usazování a víření prachu.</w:t>
      </w:r>
    </w:p>
    <w:p w14:paraId="59A4114E"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4. Zavážení i vyprazdňování jednotlivých sektorů hvězdicové skládky kameniva se provádí rovnoměrně, aby nedocházelo k jednostrannému zatížení přepážek. Vstup fyzických osob na skládku kameniva a do prostoru ohroženého pohybem přihrnovače kameniva není dovolen; místa přístupu ke skládce se označí bezpečnostními značkami.15)</w:t>
      </w:r>
    </w:p>
    <w:p w14:paraId="0638BB4D" w14:textId="77777777" w:rsidR="006908EE" w:rsidRDefault="006908EE" w:rsidP="006908EE">
      <w:pPr>
        <w:ind w:left="567"/>
        <w:jc w:val="both"/>
        <w:rPr>
          <w:rFonts w:ascii="Arial" w:hAnsi="Arial" w:cs="Arial"/>
          <w:sz w:val="20"/>
          <w:szCs w:val="20"/>
        </w:rPr>
      </w:pPr>
    </w:p>
    <w:p w14:paraId="497623E8"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V. Dopravní prostředky pro přepravu betonových a jiných směsí</w:t>
      </w:r>
    </w:p>
    <w:p w14:paraId="544C5831"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Před jízdou, zejména po ukončení plnění nebo vyprazdňování přepravního zařízení, zkontroluje řidič dopravního prostředku, dále jen vozidla, zajištění výsypného zařízení v přepravní poloze, popřípadě je v této poloze v souladu s návodem k používání zajistí.</w:t>
      </w:r>
    </w:p>
    <w:p w14:paraId="0FE032A2"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Při přejímce a při ukládání směsi musí být vozidlo umístěno na přehledném a dostatečně únosném místě bez překážek ztěžujících manipulaci a potřebnou vizuální kontrolu.</w:t>
      </w:r>
    </w:p>
    <w:p w14:paraId="27033ABC" w14:textId="77777777" w:rsidR="006908EE" w:rsidRDefault="006908EE" w:rsidP="006908EE">
      <w:pPr>
        <w:ind w:left="567"/>
        <w:jc w:val="both"/>
        <w:rPr>
          <w:rFonts w:ascii="Arial" w:hAnsi="Arial" w:cs="Arial"/>
          <w:sz w:val="20"/>
          <w:szCs w:val="20"/>
        </w:rPr>
      </w:pPr>
    </w:p>
    <w:p w14:paraId="41F0F585"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VI. Čerpadla směsi a strojní omítačky</w:t>
      </w:r>
    </w:p>
    <w:p w14:paraId="5407C422"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Potrubí, hadice, dopravníky, skluzné a vibrační žlaby a jiná zařízení pro dopravu betonové směsi musí být vedeny a zajištěny tak, aby nezpůsobily přetížení nebo nadměrné namáhání, například lešení, bednění, stěny výkopu nebo konstrukčních částí stavby.</w:t>
      </w:r>
    </w:p>
    <w:p w14:paraId="48FC3DDE"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Víko tlakové nádoby nelze otvírat, pokud nebyl přetlak uvnitř nádoby zrušen podle návodu k používání, například odvzdušňovacím ventilem.</w:t>
      </w:r>
    </w:p>
    <w:p w14:paraId="0FDE4E9C"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3. Vyústění potrubí na čerpání směsi musí být spolehlivě zajištěno tak, aby riziko zranění fyzických osob následkem jeho nenadálého pohybu vlivem dynamických účinků dopravované směsi bylo minimalizováno.</w:t>
      </w:r>
    </w:p>
    <w:p w14:paraId="5E7A6BCB"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4. Při používání stříkací pistole strojní omítačky má obsluha stabilní postavení. Při strojním čerpání malty musí být zajištěn vhodný způsob dorozumívání mezi fyzickými osobami provádějícími nanášení malty a obsluhou čerpadla.</w:t>
      </w:r>
    </w:p>
    <w:p w14:paraId="198642A2"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5. Strojní zařízení pro povrchové úpravy není dovoleno čistit a rozebírat pod tlakem.</w:t>
      </w:r>
    </w:p>
    <w:p w14:paraId="4EB70C4E"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6. Pro dopravu směsí k čerpadlu musí být zajištěn bezpečný příjezd nevyžadující složité a opakované couvání vozidel.</w:t>
      </w:r>
    </w:p>
    <w:p w14:paraId="5F5FE2CD"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7. Při provozu čerpadel není dovoleno</w:t>
      </w:r>
    </w:p>
    <w:p w14:paraId="7C8CC3D6"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a) přehýbat hadice,</w:t>
      </w:r>
    </w:p>
    <w:p w14:paraId="3F41E220"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b) manipulovat se spojkami a ručně přemisťovat hadice a potrubí, nejsou-li pro to konstruovány,</w:t>
      </w:r>
    </w:p>
    <w:p w14:paraId="5D8CC95A"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c) vstupovat na konstrukci čerpadla a do nebezpečného prostoru u koncovky hadice.</w:t>
      </w:r>
    </w:p>
    <w:p w14:paraId="7D1578D4"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8. Pojízdné čerpadlo (dále jen "autočerpadlo") musí být umístěno tak, aby obslužné místo bylo přehledné a v prostoru manipulace s výložníkem a potrubím se nenacházely překážky ztěžující tuto manipulaci.</w:t>
      </w:r>
    </w:p>
    <w:p w14:paraId="3BC955E0"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9. Při použití děleného výložníku musí být autočerpadlo umístěno tak, aby je nebylo nutno zbytečně přemísťovat a aby byla dodržena bezpečná vzdálenost od okrajů výkopů, podpěr lešení a jiných překážek.</w:t>
      </w:r>
    </w:p>
    <w:p w14:paraId="35F04BC4"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lastRenderedPageBreak/>
        <w:t>10. V pracovním prostoru výložníku autočerpadla se nikdo nezdržuje.</w:t>
      </w:r>
    </w:p>
    <w:p w14:paraId="5E976C6D"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11. Výložník autočerpadla nelze používat ke zdvihání a přemísťování břemen.</w:t>
      </w:r>
    </w:p>
    <w:p w14:paraId="722783B6"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12. Manipulace s rozvinutým výložníkem (výložníková ramena s potrubím a hadicemi) smí být prováděna jen při zajištění stability autočerpadla sklápěcími a výsuvnými opěrami (stabilizátory) v souladu s návodem k používání.</w:t>
      </w:r>
    </w:p>
    <w:p w14:paraId="70F4CF75"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13. Přemisťovat autočerpadlo lze jen s výložníkem složeným v přepravní poloze.</w:t>
      </w:r>
    </w:p>
    <w:p w14:paraId="7AC79C88" w14:textId="77777777" w:rsidR="006908EE" w:rsidRDefault="006908EE" w:rsidP="006908EE">
      <w:pPr>
        <w:ind w:left="567"/>
        <w:jc w:val="both"/>
        <w:rPr>
          <w:rFonts w:ascii="Arial" w:hAnsi="Arial" w:cs="Arial"/>
          <w:sz w:val="20"/>
          <w:szCs w:val="20"/>
        </w:rPr>
      </w:pPr>
    </w:p>
    <w:p w14:paraId="56CD164D"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VII. Přepravníky a stabilní skladovací zařízení sypkých hmot</w:t>
      </w:r>
    </w:p>
    <w:p w14:paraId="14DD5C6B"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Před připojením dopravních hadic nebo potrubí k potrubnímu řadu pro tlakové zásobníky, jako volně loženého cementu a podobných sypkých hmot (dále jen "volně ložený cement"), se obsluha přesvědčí, zda řad není pod tlakem.</w:t>
      </w:r>
    </w:p>
    <w:p w14:paraId="0B2F438D"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Dopravní hadice a potrubí je nutno před přečerpáváním volně loženého cementu prohlédnout. Funkčně poškozené zařízení není dovoleno používat.</w:t>
      </w:r>
    </w:p>
    <w:p w14:paraId="2F3F210F"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3. Spojovat hadice mezi sebou navzájem a s pevným potrubím lze jen nepoškozenými a k tomu určenými spojkami a koncovkami.</w:t>
      </w:r>
    </w:p>
    <w:p w14:paraId="23E41611"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4. V průběhu přečerpávání obsluha sleduje stavoznak zásobníku, aby nedošlo k jeho přeplnění.</w:t>
      </w:r>
    </w:p>
    <w:p w14:paraId="002F46F2"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5. Při provozu a údržbě přepravníků volně loženého cementu se postupuje podle návodu k používání, popřípadě podle místního provozního bezpečnostního předpisu; přiměřeně se přitom uplatní požadavky zvláštního právního předpisu6)vztahující se na stabilní skladovací zařízení sypkých hmot.</w:t>
      </w:r>
    </w:p>
    <w:p w14:paraId="30C1714E" w14:textId="77777777" w:rsidR="006908EE" w:rsidRDefault="006908EE" w:rsidP="006908EE">
      <w:pPr>
        <w:ind w:left="567"/>
        <w:jc w:val="both"/>
        <w:rPr>
          <w:rFonts w:ascii="Arial" w:hAnsi="Arial" w:cs="Arial"/>
          <w:sz w:val="20"/>
          <w:szCs w:val="20"/>
        </w:rPr>
      </w:pPr>
    </w:p>
    <w:p w14:paraId="08248A71"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VIII. Mechanické lopaty</w:t>
      </w:r>
    </w:p>
    <w:p w14:paraId="7CDFCF63"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Povrch terénu, popřípadě konstrukce, po kterém jsou sypké hmoty přihrnovány mechanickou lopatou, musí být upraven tak, aby nemohlo dojít k zachycení lopaty o nerovnosti, pevné překážky nebo větší předměty.</w:t>
      </w:r>
    </w:p>
    <w:p w14:paraId="31240DF7"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Spojení tažného lana lopaty s navíjecím zařízením musí být zajištěno pojistkou proti přetížení.</w:t>
      </w:r>
    </w:p>
    <w:p w14:paraId="4F388017"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3. Přemisťování prázdné lopaty do záběru provádí obsluha jen jejím tažením, nikoliv tlačením nebo přenášením před sebou.</w:t>
      </w:r>
    </w:p>
    <w:p w14:paraId="4596D782"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4. Při provozu stroje se nikdo nezdržuje v prostoru mezi navijákem a lopatou. Obsluha dbá, aby se na tažném laně nevytvořila smyčka, a lopatu v záběru přidržuje oběma rukama. Při odebírání sypkých hmot musí být provedeno opatření k zabránění zasypání obsluhy lopaty.</w:t>
      </w:r>
    </w:p>
    <w:p w14:paraId="46D6784F"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5. Spojování tažného lana uzly není dovoleno. Spojení lana v místě uchycení lopaty musí být provedeno spolehlivě minimálně dvěma lanovými spojkami.</w:t>
      </w:r>
    </w:p>
    <w:p w14:paraId="2CD23FA0"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IX. Vibrátory</w:t>
      </w:r>
    </w:p>
    <w:p w14:paraId="18DF9732"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Délka pohyblivého přívodu mezi napájecí jednotkou a částí vibrátoru, která je držena v ruce nebo je ručně provozována, musí být nejméně 10 m. Totéž platí o délce pohyblivého přívodu mezi napájecí jednotkou a motorovou jednotkou, jestliže motorová jednotka je mezi napájecí jednotkou a částí vibrátoru drženou v ruce.</w:t>
      </w:r>
    </w:p>
    <w:p w14:paraId="54B82A3C"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Ponoření vibrační hlavice ponorného vibrátoru a její vytažení ze zhutňovaného betonu se provádí jen za chodu vibrátoru. Ohebný hřídel vibrátoru nesmí být ohýbán v oblouku o menším poloměru, než je stanoveno v návodu k používání.</w:t>
      </w:r>
    </w:p>
    <w:p w14:paraId="38392E2B" w14:textId="77777777" w:rsidR="006908EE" w:rsidRDefault="006908EE" w:rsidP="006908EE">
      <w:pPr>
        <w:ind w:left="567"/>
        <w:jc w:val="both"/>
        <w:rPr>
          <w:rFonts w:ascii="Arial" w:hAnsi="Arial" w:cs="Arial"/>
          <w:sz w:val="20"/>
          <w:szCs w:val="20"/>
        </w:rPr>
      </w:pPr>
    </w:p>
    <w:p w14:paraId="04ACF075"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X. Beranidla a vibrační beranidla - strojní</w:t>
      </w:r>
    </w:p>
    <w:p w14:paraId="79915AE5"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Při beranění prvků, jako jsou štětovnice nebo piloty, nesmějí být v okruhu odpovídajícím 1,5 násobku výšky věže nebo výložníku jeřábu (dále jen "nosič") prováděny jiné práce.</w:t>
      </w:r>
    </w:p>
    <w:p w14:paraId="5858EB57"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Příprava prvků pro beranění musí být prováděna v bezpečné vzdálenosti od místa beranění.</w:t>
      </w:r>
    </w:p>
    <w:p w14:paraId="66495506"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3. Pro nosič musí být zajištěna zpevněná a vyrovnaná pracovní plocha o dostatečné velikosti odpovídající rozměrům a typu beranidla.</w:t>
      </w:r>
    </w:p>
    <w:p w14:paraId="264FC104"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4. Nosič musí být zajištěn proti převržení.</w:t>
      </w:r>
    </w:p>
    <w:p w14:paraId="5CAC7744"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5. Přitahování nebo stavění prvku šikmým tahem je dovoleno pouze k tomu určeným zařízením.</w:t>
      </w:r>
    </w:p>
    <w:p w14:paraId="5F684A1C"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6. Zarážený prvek musí být při zarážení spolehlivě stabilizován tak, aby byla zaručena jeho správná poloha a nemohlo dojít k jeho vychýlení.</w:t>
      </w:r>
    </w:p>
    <w:p w14:paraId="3EF00F48"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7. K navádění prvků musí být používány jen bezpečné a spolehlivé přípravky. Ruční navádění je dovoleno pouze u zdvihacího zařízení vybaveného mikrozdvihem.</w:t>
      </w:r>
    </w:p>
    <w:p w14:paraId="1A870158"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8. Při beranění se nevstupuje pod zavěšené prvky. U zavěšeného prvku se může po dobu nezbytně nutnou zdržovat pouze fyzická osoba určená k jeho navádění a stabilizování jeho polohy.</w:t>
      </w:r>
    </w:p>
    <w:p w14:paraId="484B4BAF"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9. Pro použití volně zavěšeného beranidla, například pneumatického nebo vibračního, zpracuje zhotovitel podrobný technologický postup zahrnující požadavky k zajištění bezpečnosti práce.</w:t>
      </w:r>
    </w:p>
    <w:p w14:paraId="0BA353B1"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lastRenderedPageBreak/>
        <w:t>10. Pokud není fyzická osoba vystupující na nosič jištěna proti pádu technickou konstrukcí, musí být zajištěna osobními ochrannými pracovními prostředky pro zachycení pádu.</w:t>
      </w:r>
    </w:p>
    <w:p w14:paraId="13CE5BFC" w14:textId="77777777" w:rsidR="006908EE" w:rsidRDefault="006908EE" w:rsidP="006908EE">
      <w:pPr>
        <w:ind w:left="567"/>
        <w:jc w:val="both"/>
        <w:rPr>
          <w:rFonts w:ascii="Arial" w:hAnsi="Arial" w:cs="Arial"/>
          <w:sz w:val="20"/>
          <w:szCs w:val="20"/>
        </w:rPr>
      </w:pPr>
    </w:p>
    <w:p w14:paraId="6EAB8C3D"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XI. Stavební elektrické vrátky</w:t>
      </w:r>
    </w:p>
    <w:p w14:paraId="462FFB1E"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Stanoviště obsluhy musí být umístěno tak, aby nebylo ohroženo břemenem nebo nosným lanem a aby z něho bylo vidět na všechna nakládací a vykládací místa, není-li vzájemné dorozumívání mezi obsluhou a fyzickou osobou na nakládacím, popřípadě vykládacím místě zajištěno signalizačním zařízením.</w:t>
      </w:r>
    </w:p>
    <w:p w14:paraId="39C18A96"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Vrátek musí být umístěn v bezpečné vzdálenosti od svislé dráhy přepravovaného břemene, chráněn před ostatním provozem na staveništi a řádně ukotven, popřípadě stabilizován. Nestanoví-li výrobce v návodu k používání jinak, nesmí být hmotnost zátěže použité pro stabilizaci vrátku menší než dvojnásobek jeho nosnosti.</w:t>
      </w:r>
    </w:p>
    <w:p w14:paraId="50EE6A6B"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3. Kladku je nutno osadit tak, aby její osa byla kolmá na směr navíjení lana, a nejvýše do takové polohy, aby při nejnižší poloze břemene zůstaly na bubnu vrátku ještě nejméně 3 závity lana.</w:t>
      </w:r>
    </w:p>
    <w:p w14:paraId="6575611D"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4. Vrátek nelze používat, není-li zajištěno že se jeho chod samočinně zastaví, jakmile se závěsný hák svou nejvyšší částí přiblíží na stanovenou bezpečnou vzdálenost k pevné překážce, například kladce nebo tělesu vrátku. Nestanoví-li výrobce jinak, nastaví se tato bezpečná vzdálenost na 0,3 m.</w:t>
      </w:r>
    </w:p>
    <w:p w14:paraId="631B71FF"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5. V místě odebírání nebo nakládání materiálu ve výšce je zajištěna ochrana fyzických osob proti pádu z výšky.13)Pokud by střední tyč zábradlí nebo zarážka u podlahy znemožňovaly bezpečnou manipulaci s přepravovaným břemenem, lze je v nezbytném rozsahu vynechat, popřípadě odstranit. Postup podle zvláštního právního předpisu tím není dotčen.21)</w:t>
      </w:r>
    </w:p>
    <w:p w14:paraId="2EF12306"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6. Vrátek nelze uvést do provozu, dokud nebyl po dokončení jeho montáže, včetně závěsné konstrukce kladky, předán a zhotovitelem převzat do provozu a dokud o tomto předání a převzetí nebyl učiněn zápis.</w:t>
      </w:r>
    </w:p>
    <w:p w14:paraId="73D9596B"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7. Před uvedením vrátku do chodu se obsluha přesvědčí, zda se nikdo nezdržuje v prostoru ohroženém pádem břemene.</w:t>
      </w:r>
    </w:p>
    <w:p w14:paraId="74485F92"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8. Při provozu vrátku není dovoleno</w:t>
      </w:r>
    </w:p>
    <w:p w14:paraId="17874E11"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a) zatěžovat vrátek nad jeho nosnost,</w:t>
      </w:r>
    </w:p>
    <w:p w14:paraId="3CCA968D"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b) přepravovat břemena, která svými rozměry ohrožují okolí, pokud nejsou provedena náležitá bezpečnostní opatření,</w:t>
      </w:r>
    </w:p>
    <w:p w14:paraId="42FE77CA"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c) zdvihat břemena šikmým tahem,</w:t>
      </w:r>
    </w:p>
    <w:p w14:paraId="37464EAF"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d) opustit stanoviště obsluhy vrátku, je-li břemeno zavěšeno na háku,</w:t>
      </w:r>
    </w:p>
    <w:p w14:paraId="1F45624C"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e) zavěšovat břemeno na špičku háku,</w:t>
      </w:r>
    </w:p>
    <w:p w14:paraId="43D8C577"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f) zdržovat se pod zavěšeným břemenem a v jeho nebezpečné blízkosti,</w:t>
      </w:r>
    </w:p>
    <w:p w14:paraId="6E1C477C"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g) usměrňovat rukama nebo nohama navíjení lana na buben vrátku,</w:t>
      </w:r>
    </w:p>
    <w:p w14:paraId="4DEF5768"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h) pokračovat v práci s vrátkem, utvoří-li se na laně smyčka nebo uzel a dojde-li k vysmeknutí lana z drážky kladky,</w:t>
      </w:r>
    </w:p>
    <w:p w14:paraId="71F91841"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i) dopravovat břemena, hrozí-li nebezpečí poškození nosného lana nebo vázacích prostředků,</w:t>
      </w:r>
    </w:p>
    <w:p w14:paraId="7C246FE5"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j) způsobovat rázy při spouštění nebo tahu břemene,</w:t>
      </w:r>
    </w:p>
    <w:p w14:paraId="1CE58ED1"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k) zdvihat břemena zasypaná, přimrzlá nebo přilnutá,</w:t>
      </w:r>
    </w:p>
    <w:p w14:paraId="2DA4ADAF"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l) provádět změny na brzdách, které by mohly ohrozit bezpečnost fyzických osob,</w:t>
      </w:r>
    </w:p>
    <w:p w14:paraId="21A7F089"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m) používat elektrický vrátek pro zdvihání výtahové plošiny ve vodítkách, pokud nejsou splněny technické požadavky platné pro uvedení stavebních plošinových výtahů do provozu.</w:t>
      </w:r>
    </w:p>
    <w:p w14:paraId="42C38911"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9. Vrátek smí být použit pro vlečení, jen pokud je k tomu upraven a pokud je</w:t>
      </w:r>
    </w:p>
    <w:p w14:paraId="626E2E16"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a) tomu přizpůsoben kryt navíjecího bubnu,</w:t>
      </w:r>
    </w:p>
    <w:p w14:paraId="37EAE4D3"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b) instalováno zařízení pro správné ukládání lana při navíjení na buben,</w:t>
      </w:r>
    </w:p>
    <w:p w14:paraId="49593C88"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c) ovládání vrátku zařízeno tak, že při uvolnění tlačítka určeného pro uvedení vrátku do chodu se chod vrátku zastaví.</w:t>
      </w:r>
    </w:p>
    <w:p w14:paraId="7F740AFD"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10. Ve zhotovitelem určených intervalech provede obsluha vrátku nebo fyzická osoba určená zhotovitelem prohlídku vrátku, lana a úvazku podle návodu k používání nebo pokynů pro obsluhu.</w:t>
      </w:r>
    </w:p>
    <w:p w14:paraId="21D68718" w14:textId="77777777" w:rsidR="006908EE" w:rsidRDefault="006908EE" w:rsidP="006908EE">
      <w:pPr>
        <w:ind w:left="567"/>
        <w:jc w:val="both"/>
        <w:rPr>
          <w:rFonts w:ascii="Arial" w:hAnsi="Arial" w:cs="Arial"/>
          <w:sz w:val="20"/>
          <w:szCs w:val="20"/>
        </w:rPr>
      </w:pPr>
    </w:p>
    <w:p w14:paraId="3E096EDF"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XII. Jednoduché kladky pro ruční zvedání břemen</w:t>
      </w:r>
    </w:p>
    <w:p w14:paraId="0AEF41F9"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Nosné textilní lano musí mít průměr nejméně 10 mm. Poškozené lano je vyloučeno z používání.</w:t>
      </w:r>
    </w:p>
    <w:p w14:paraId="17C2A295"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Provedení nosné konstrukce kladky je před prvním použitím prokazatelně schváleno fyzickou osobou určenou zhotovitelem.</w:t>
      </w:r>
    </w:p>
    <w:p w14:paraId="20E3FFA7" w14:textId="77777777" w:rsidR="006908EE" w:rsidRDefault="006908EE" w:rsidP="006908EE">
      <w:pPr>
        <w:ind w:left="567"/>
        <w:jc w:val="both"/>
        <w:rPr>
          <w:rFonts w:ascii="Arial" w:hAnsi="Arial" w:cs="Arial"/>
          <w:sz w:val="20"/>
          <w:szCs w:val="20"/>
        </w:rPr>
      </w:pPr>
    </w:p>
    <w:p w14:paraId="65D3751E" w14:textId="77777777" w:rsidR="00B4189C" w:rsidRDefault="00B4189C" w:rsidP="006908EE">
      <w:pPr>
        <w:ind w:left="567"/>
        <w:jc w:val="both"/>
        <w:rPr>
          <w:rFonts w:ascii="Arial" w:hAnsi="Arial" w:cs="Arial"/>
          <w:sz w:val="20"/>
          <w:szCs w:val="20"/>
        </w:rPr>
      </w:pPr>
    </w:p>
    <w:p w14:paraId="7C40FCBA" w14:textId="77777777" w:rsidR="00B4189C" w:rsidRDefault="00B4189C" w:rsidP="006908EE">
      <w:pPr>
        <w:ind w:left="567"/>
        <w:jc w:val="both"/>
        <w:rPr>
          <w:rFonts w:ascii="Arial" w:hAnsi="Arial" w:cs="Arial"/>
          <w:sz w:val="20"/>
          <w:szCs w:val="20"/>
        </w:rPr>
      </w:pPr>
    </w:p>
    <w:p w14:paraId="642C5CEF"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lastRenderedPageBreak/>
        <w:t>XIII. Stavební výtahy</w:t>
      </w:r>
    </w:p>
    <w:p w14:paraId="14F63649"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Stavební plošinové výtahy musí být v průběhu provozu ve stanovených intervalech kontrolovány s cílem zajistit jejich bezpečný provoz.</w:t>
      </w:r>
    </w:p>
    <w:p w14:paraId="448D52DB" w14:textId="77777777" w:rsidR="006908EE" w:rsidRDefault="006908EE" w:rsidP="006908EE">
      <w:pPr>
        <w:ind w:left="567"/>
        <w:jc w:val="both"/>
        <w:rPr>
          <w:rFonts w:ascii="Arial" w:hAnsi="Arial" w:cs="Arial"/>
          <w:sz w:val="20"/>
          <w:szCs w:val="20"/>
        </w:rPr>
      </w:pPr>
    </w:p>
    <w:p w14:paraId="7CB06835"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XIV. Společná ustanovení o zabezpečení strojů při přerušení a ukončení práce</w:t>
      </w:r>
    </w:p>
    <w:p w14:paraId="169AB27E"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Obsluha stroje zaznamenává závady stroje nebo provozní odchylky zjištěné v průběhu předchozího provozu nebo používání stroje a s případnými závadami je řádně seznámena i střídající obsluha.</w:t>
      </w:r>
    </w:p>
    <w:p w14:paraId="47BE3B5A"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Proti samovolnému pohybu musí být stroj po ukončení práce zajištěn v souladu s návodem k používání, například zakládacími klíny, pracovním zařízením spuštěným na zem nebo zařazením nejnižšího rychlostního stupně a zabrzděním parkovací brzdy. Rovněž při přerušení práce musí být stroj zajištěn proti samovolnému pohybu alespoň zabrzděním parkovací brzdy nebo pracovním zařízením spuštěným na zem.</w:t>
      </w:r>
    </w:p>
    <w:p w14:paraId="67F7D2A5"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3. Po ukončení práce a při jejím přerušení musí být proti samovolnému pohybu zajištěno i pracovní zařízení stroje jeho spuštěním na zem nebo umístěním do přepravní polohy, ve které se zajistí v souladu s návodem k používání.</w:t>
      </w:r>
    </w:p>
    <w:p w14:paraId="2958F3D0"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4. Obsluha stroje, která se hodlá vzdálit od stroje tak, že nemůže v případě potřeby okamžitě zasáhnout, učiní v souladu s návodem k používání opatření, která zabrání samovolnému spuštění stroje a jeho neoprávněnému užití jinou fyzickou osobou, jako jsou uzamknutí kabiny a vyjmutí klíče ze spínací skříňky nebo uzamknutí ovládání stroje.</w:t>
      </w:r>
    </w:p>
    <w:p w14:paraId="548E2D4E"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5. Stroj musí být odstaven na vhodné stanoviště, kde nezasahuje do komunikací, kde není ohrožena stabilita stroje a kde stroj není ohrožen padajícími předměty ani činností prováděnou v jeho okolí.</w:t>
      </w:r>
    </w:p>
    <w:p w14:paraId="6D6CF2C2" w14:textId="77777777" w:rsidR="006908EE" w:rsidRDefault="006908EE" w:rsidP="006908EE">
      <w:pPr>
        <w:ind w:left="567"/>
        <w:jc w:val="both"/>
        <w:rPr>
          <w:rFonts w:ascii="Arial" w:hAnsi="Arial" w:cs="Arial"/>
          <w:sz w:val="20"/>
          <w:szCs w:val="20"/>
        </w:rPr>
      </w:pPr>
    </w:p>
    <w:p w14:paraId="07A9EC20"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XV. Přeprava strojů</w:t>
      </w:r>
    </w:p>
    <w:p w14:paraId="1CD42D9E"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Přeprava, nakládání, skládání, zajištění a upevnění stroje nebo jeho pracovního zařízení se provádí podle pokynů a postupů uvedených v návodu k používání. Není-li postup při přepravě stroje a jeho pracovního zařízení uveden v návodu k používání, stanoví jej zhotovitel v místním provozním bezpečnostním předpise.</w:t>
      </w:r>
    </w:p>
    <w:p w14:paraId="12E6BD66"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Při nakládání, skládání a přepravě stroje na ložné ploše dopravního prostředku, jakož i při vlečení stroje a jeho připojování a odpojování od tažného vozidla musí být dodrženy požadavky zvláštního právního předpisu22) a dále uvedené bližší požadavky.</w:t>
      </w:r>
    </w:p>
    <w:p w14:paraId="38FCB1F8"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3. Při přepravě stroje na ložné ploše dopravního prostředku se v kabině přepravovaného stroje, na stroji ani na ložné ploše dopravního prostředku nezdržují fyzické osoby, pokud není v návodech k používání stanoveno jinak.</w:t>
      </w:r>
    </w:p>
    <w:p w14:paraId="51444E9C"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4. Při přepravě stroje na ložné ploše dopravního prostředku jsou pracovní zařízení, popřípadě jiná pohyblivá zařízení zajištěna v přepravní poloze podle návodu k používání a spolu se strojem upevněna a mechanicky zajištěna proti podélnému i bočnímu posuvu a proti převržení, popřípadě na ložné ploše dopravního prostředku uložena a upevněna samostatně.</w:t>
      </w:r>
    </w:p>
    <w:p w14:paraId="44889681"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5. Dopravní prostředek musí být při nakládání a skládání stroje postaven na pevném podkladu, bezpečně zabržděn a mechanicky zajištěn proti nežádoucímu pohybu.</w:t>
      </w:r>
    </w:p>
    <w:p w14:paraId="4702B8EA"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6. Při najíždění stroje na ložnou plochu dopravního prostředku a sjíždění z ní se všechny fyzické osoby s výjimkou obsluhy stroje vzdálí z prostoru, v němž by mohly být ohroženy při pádu nebo převržení stroje, přetržení tažného lana nebo jiné nehodě.</w:t>
      </w:r>
    </w:p>
    <w:p w14:paraId="4E7CD1FB"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7. Fyzická osoba, navádějící stroj na dopravní prostředek, stojí vždy mimo stroj i mimo dopravní prostředek a v zorném poli obsluhy stroje po celou dobu najíždění a sjíždění stroje.</w:t>
      </w:r>
    </w:p>
    <w:p w14:paraId="25907662"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8. Při přepravě stroje po vlastní ose musí být jeho pracovní zařízení, popřípadě jiná pohyblivá zařízení, zajištěna v přepravní poloze podle návodu k používání.</w:t>
      </w:r>
    </w:p>
    <w:p w14:paraId="321A4C2B"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9. Přípojný stroj musí být při připojování k tažnému vozidlu bezpečně zabržděn a mechanicky zajištěn proti nežádoucímu pohybu. Při připojování přípojného stroje, jehož maximální přípustná hmotnost nepřevyšuje 750 kg, se smí najíždět přípojným strojem na tažné vozidlo, pokud jsou provedena opatření k ochraně zdraví při ruční manipulaci s břemeny.5)</w:t>
      </w:r>
    </w:p>
    <w:p w14:paraId="35E8DACC" w14:textId="77777777" w:rsidR="006908EE" w:rsidRDefault="006908EE" w:rsidP="006908EE">
      <w:pPr>
        <w:ind w:left="567"/>
        <w:jc w:val="both"/>
        <w:rPr>
          <w:rFonts w:ascii="Arial" w:hAnsi="Arial" w:cs="Arial"/>
          <w:sz w:val="20"/>
          <w:szCs w:val="20"/>
        </w:rPr>
      </w:pPr>
      <w:r w:rsidRPr="002A0CA9">
        <w:rPr>
          <w:rFonts w:ascii="Arial" w:hAnsi="Arial" w:cs="Arial"/>
          <w:sz w:val="20"/>
          <w:szCs w:val="20"/>
        </w:rPr>
        <w:t>10. Řidič tažného vozidla zacouvá na doraz závěsného zařízení a umožní fyzické osobě, která připojování provádí, provést všechny nezbytné manipulace se závěsným zařízením stroje teprve na pokyn náležitě poučené navádějící fyzické osoby. Po dorazu je tažné vozidlo zabržděno.</w:t>
      </w:r>
    </w:p>
    <w:p w14:paraId="411EA165" w14:textId="77777777" w:rsidR="006908EE" w:rsidRDefault="006908EE" w:rsidP="006908EE">
      <w:pPr>
        <w:ind w:left="567"/>
        <w:jc w:val="both"/>
        <w:rPr>
          <w:rFonts w:ascii="Arial" w:hAnsi="Arial" w:cs="Arial"/>
          <w:sz w:val="20"/>
          <w:szCs w:val="20"/>
        </w:rPr>
      </w:pPr>
    </w:p>
    <w:p w14:paraId="4F227F00" w14:textId="77777777" w:rsidR="00B4189C" w:rsidRDefault="00B4189C" w:rsidP="006908EE">
      <w:pPr>
        <w:ind w:left="567"/>
        <w:jc w:val="both"/>
        <w:rPr>
          <w:rFonts w:ascii="Arial" w:hAnsi="Arial" w:cs="Arial"/>
          <w:sz w:val="20"/>
          <w:szCs w:val="20"/>
        </w:rPr>
      </w:pPr>
    </w:p>
    <w:p w14:paraId="796EFEA2" w14:textId="77777777" w:rsidR="00B4189C" w:rsidRDefault="00B4189C" w:rsidP="006908EE">
      <w:pPr>
        <w:ind w:left="567"/>
        <w:jc w:val="both"/>
        <w:rPr>
          <w:rFonts w:ascii="Arial" w:hAnsi="Arial" w:cs="Arial"/>
          <w:sz w:val="20"/>
          <w:szCs w:val="20"/>
        </w:rPr>
      </w:pPr>
    </w:p>
    <w:p w14:paraId="322B92AD" w14:textId="77777777" w:rsidR="00B4189C" w:rsidRDefault="00B4189C" w:rsidP="006908EE">
      <w:pPr>
        <w:ind w:left="567"/>
        <w:jc w:val="both"/>
        <w:rPr>
          <w:rFonts w:ascii="Arial" w:hAnsi="Arial" w:cs="Arial"/>
          <w:sz w:val="20"/>
          <w:szCs w:val="20"/>
        </w:rPr>
      </w:pPr>
    </w:p>
    <w:p w14:paraId="4CA6BA35" w14:textId="77777777" w:rsidR="00B4189C" w:rsidRPr="002A0CA9" w:rsidRDefault="00B4189C" w:rsidP="006908EE">
      <w:pPr>
        <w:ind w:left="567"/>
        <w:jc w:val="both"/>
        <w:rPr>
          <w:rFonts w:ascii="Arial" w:hAnsi="Arial" w:cs="Arial"/>
          <w:sz w:val="20"/>
          <w:szCs w:val="20"/>
        </w:rPr>
      </w:pPr>
    </w:p>
    <w:p w14:paraId="33426868" w14:textId="77777777" w:rsidR="006908EE" w:rsidRPr="006908EE" w:rsidRDefault="006908EE" w:rsidP="006908EE">
      <w:pPr>
        <w:ind w:left="567"/>
        <w:jc w:val="both"/>
        <w:rPr>
          <w:rFonts w:ascii="Arial" w:hAnsi="Arial" w:cs="Arial"/>
          <w:i/>
          <w:sz w:val="20"/>
          <w:szCs w:val="20"/>
          <w:u w:val="single"/>
        </w:rPr>
      </w:pPr>
      <w:r w:rsidRPr="006908EE">
        <w:rPr>
          <w:rFonts w:ascii="Arial" w:hAnsi="Arial" w:cs="Arial"/>
          <w:i/>
          <w:sz w:val="20"/>
          <w:szCs w:val="20"/>
          <w:u w:val="single"/>
        </w:rPr>
        <w:lastRenderedPageBreak/>
        <w:t>Požadavky na organizaci práce a pracovní postupy</w:t>
      </w:r>
    </w:p>
    <w:p w14:paraId="15AC3FDE" w14:textId="77777777" w:rsidR="006908EE" w:rsidRPr="002A0CA9" w:rsidRDefault="006908EE" w:rsidP="006908EE">
      <w:pPr>
        <w:ind w:left="567"/>
        <w:jc w:val="both"/>
        <w:rPr>
          <w:rFonts w:ascii="Arial" w:hAnsi="Arial" w:cs="Arial"/>
          <w:sz w:val="20"/>
          <w:szCs w:val="20"/>
        </w:rPr>
      </w:pPr>
    </w:p>
    <w:p w14:paraId="0C1AD236"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I. Skladování a manipulace s materiálem</w:t>
      </w:r>
    </w:p>
    <w:p w14:paraId="7BFF1BAF"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Bezpečný přísun a odběr materiálu musí být zajištěn v souladu s postupem prací. Materiál musí být skladován podle podmínek stanovených výrobcem, přednostně v takové poloze, ve které bude zabudován do stavby.</w:t>
      </w:r>
    </w:p>
    <w:p w14:paraId="04D60004"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Zařízení pro vybavení skládek, jakými jsou opěrné nebo stabilizační konstrukce, musí být řešena tak, aby umožňovala skladování, odebírání nebo doplňování prvků a dílců v souladu s průvodní dokumentací bez nebezpečí jejich poškození. Místa určená k vázání, odvěšování a manipulaci s materiálem musí být bezpečně přístupná.</w:t>
      </w:r>
    </w:p>
    <w:p w14:paraId="20CB3B3F"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3. Skladovací plochy musí být rovné, odvodněné a zpevněné. Rozmístění skladovaných materiálů, rozměry a únosnost skladovacích ploch včetně dopravních komunikací musí odpovídat rozměrům a hmotnosti skladovaného materiálu a použitých strojů.</w:t>
      </w:r>
    </w:p>
    <w:p w14:paraId="2FACB6A8"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4. Materiál musí být uložen tak, aby po celou dobu skladování byla zajištěna jeho stabilita a nedocházelo k jeho poškození. Podložkami, zarážkami, opěrami, stojany, klíny nebo provázáním musí být zajištěny všechny prvky, dílce nebo sestavy, které by jinak byly nestabilní a mohly se například převrátit, sklopit, posunout nebo kutálet.</w:t>
      </w:r>
    </w:p>
    <w:p w14:paraId="0FE80B8C"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5. Prvky, které na sebe při skladování těsně doléhají a nejsou vybaveny pro bezpečné uchopení například oky, háky nebo držadly, musí být vždy vzájemně proloženy podklady. Jako podkladů není dovoleno používat kulatinu ani vrstvené podklady tvořené dvěma nebo více prvky volně položenými na sebe.</w:t>
      </w:r>
    </w:p>
    <w:p w14:paraId="540FBC65"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6. Sypké hmoty mohou být při plně mechanizovaném způsobu ukládání a odběru skladovány do jakékoli výšky. Při odebírání hmot je nutno zabránit vytváření převisů. Vytvoří-li se stěna, upraví se odběr tak, aby výška stěny nepřesáhla 9/10 maximálního dosahu použitého nakládacího stroje.</w:t>
      </w:r>
    </w:p>
    <w:p w14:paraId="7ABB53EB"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7. Při ručním ukládání a odebírání smějí být sypké hmoty navršeny do výšky nejvýše 2 m. Pokud je nezbytné odebírat je ručně, popřípadě mechanickou lopatou z hromad vyšších než 2 metry, upraví se místo odběru tak, aby nevznikaly převisy a výška stěny nepřesáhla 1,5 m.</w:t>
      </w:r>
    </w:p>
    <w:p w14:paraId="7F8F476B"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8. Skládka sypkých hmot se spodním odběrem musí být označena bezpečnostní značkou se zákazem vstupu nepovolaných fyzických osob.15) Fyzické osoby, které zabezpečují provádění odběru, se nesmějí zdržovat v ohroženém prostoru místa odběru.</w:t>
      </w:r>
    </w:p>
    <w:p w14:paraId="36B3C730"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9. Sypké hmoty v pytlích se ručně ukládají do výšky nejvýše 1,5 m a při mechanizovaném skladování, jsou-li na paletách, do výšky nejvýše 3 m. Nejsou-li okraje hromad zajištěny například opěrami nebo stěnami, musí být pytle uloženy v bezpečném sklonu a vazbě tak, aby nemohlo dojít k jejich sesuvu.</w:t>
      </w:r>
    </w:p>
    <w:p w14:paraId="29ED44E5"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10. Tekutý materiál musí být skladován v uzavřených nádobách tak, aby otvor pro plnění, popřípadě vyprazdňování byl nahoře. Otevřené nádrže musí být zajištěny proti pádu fyzických osob do nich. Sudy, barely a podobné nádoby, jsou-li skladovány naležato, musí být zajištěny proti rozvalení. Při skladování ve více vrstvách musí být jednotlivé vrstvy mezi sebou proloženy podklady, pokud sudy, barely a podobné nádoby nejsou uloženy v konstrukcích zajišťujících jejich stabilitu.</w:t>
      </w:r>
    </w:p>
    <w:p w14:paraId="0E78D179"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11. Tabulové sklo musí být skladováno nastojato v rámech s měkkými podložkami a zajištěno proti sklopení.</w:t>
      </w:r>
    </w:p>
    <w:p w14:paraId="4C08BEFC"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12. Nebezpečné chemické látky a chemické přípravky musí být skladovány v obalech s označením druhu a způsobu skladování, který určuje výrobce, a označeny v souladu s požadavky zvláštních právních předpisů.23)</w:t>
      </w:r>
    </w:p>
    <w:p w14:paraId="0693B3F3"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13. Plechovky a jiné oblé předměty smějí být při ručním ukládání stavěny nejvýše do výšky 2 m při zajištění jejich stability. Trubky, kulatina a předměty podobného tvaru musí být zajištěny proti rozvalení.</w:t>
      </w:r>
    </w:p>
    <w:p w14:paraId="6B6B220E"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14. Prvky a dílce pravidelných tvarů mohou být při mechanizovaném ukládání a odběru ukládány nejvýše však do výšky 4 m, pokud výrobce nestanoví jinak a za podmínky, že není překročena únosnost podloží a že je zajištěna bezpečná manipulace s nimi.</w:t>
      </w:r>
    </w:p>
    <w:p w14:paraId="08065672"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15. Upínání a odepínání prvků, dílců a sestav musí být prováděno ze země nebo z bezpečných podlah tak, že nejsou upínány nebo odepínány ve větší pracovní výšce než 1,5 m. Upínání a odepínání prvků, dílců a sestav ze žebříků lze provádět pouze podle stanoveného technologického postupu.</w:t>
      </w:r>
    </w:p>
    <w:p w14:paraId="762F017E"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16. S odpady je nutno nakládat v souladu s požadavky stanovenými zvláštním právním předpisem.24)</w:t>
      </w:r>
    </w:p>
    <w:p w14:paraId="045933D1" w14:textId="77777777" w:rsidR="006908EE" w:rsidRDefault="006908EE" w:rsidP="006908EE">
      <w:pPr>
        <w:ind w:left="567"/>
        <w:jc w:val="both"/>
        <w:rPr>
          <w:rFonts w:ascii="Arial" w:hAnsi="Arial" w:cs="Arial"/>
          <w:sz w:val="20"/>
          <w:szCs w:val="20"/>
        </w:rPr>
      </w:pPr>
    </w:p>
    <w:p w14:paraId="6D2581E9" w14:textId="77777777" w:rsidR="00B4189C" w:rsidRDefault="00B4189C" w:rsidP="006908EE">
      <w:pPr>
        <w:ind w:left="567"/>
        <w:jc w:val="both"/>
        <w:rPr>
          <w:rFonts w:ascii="Arial" w:hAnsi="Arial" w:cs="Arial"/>
          <w:sz w:val="20"/>
          <w:szCs w:val="20"/>
        </w:rPr>
      </w:pPr>
    </w:p>
    <w:p w14:paraId="52F5AF32"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lastRenderedPageBreak/>
        <w:t>II. Příprava před zahájením zemních prací</w:t>
      </w:r>
    </w:p>
    <w:p w14:paraId="364EEC34"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Na základě údajů uvedených v projektové dokumentaci musí být vytýčeny trasy technické infrastruktury,25)zejména energetických a komunikačních vedení, vodovodní a stokové sítě, v místě jejich střetu se stavbou, popřípadě jiné podzemní a nadzemní překážky nacházející se na staveništi. Pokud se projektová dokumentace nezpracovává, zajistí zadavatel stavby vytýčení a vyznačení tras a jiných podzemních a nadzemních překážek jiným vhodným způsobem.</w:t>
      </w:r>
    </w:p>
    <w:p w14:paraId="0CC854F8"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Před zahájením zemních prací musí být určeno rozmístění stavebních výkopů a jam a jejich rozměry a určeny způsoby těžení zeminy, zajištění stěn výkopů proti sesutí, zejména druh pažení a sklony svahů výkopů, zabezpečení okolních staveb ohrožených prováděním zemních prací odpovídající třídám hornin ve výkopech a stanoven způsob a rozsah opatření k zabránění přítoku vody na staveniště.</w:t>
      </w:r>
    </w:p>
    <w:p w14:paraId="7C706BE8"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3. Jestliže podle projektové dokumentace zasahují zemní práce pod hladinu povrchové nebo podzemní vody, musí být předem určen rozsah a způsob snížení hladiny vody, za podmínek stanovených zvláštním právním předpisem,26)zejména jejím odvedením nebo odčerpáním, ledaže použité technologie umožňují provedení plánovaných prací pod hladinou vody a současně jsou přijata opatření proti pádům fyzických osob do vody.</w:t>
      </w:r>
    </w:p>
    <w:p w14:paraId="7FE89DDC"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4. Před zahájením zemních prací musí být na terénu vyznačeny polohově, popřípadě též výškově trasy technické infrastruktury, zejména podzemních vedení technického vybavení, podle zvláštního právního předpisu27) a jiných podzemních překážek.</w:t>
      </w:r>
    </w:p>
    <w:p w14:paraId="19FD076C"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5. S druhy vedení technického vybavení, jejich trasami, popřípadě hloubkou uložení v obvodu staveniště, s jejich ochrannými pásmy a podmínkami provádění zemních prací v těchto pásmech musí být před zahájením prací prokazatelně seznámeny obsluhy strojů a ostatní fyzické osoby, které budou zemní práce provádět.</w:t>
      </w:r>
    </w:p>
    <w:p w14:paraId="1B126F83"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6. Při odstraňování poruch při haváriích, při jednoduchých ručních pracích určí fyzická osoba pověřená zhotovitelem před zahájením prací způsob zajištění technické infrastruktury a opatření k zajištění bezpečnosti práce.</w:t>
      </w:r>
    </w:p>
    <w:p w14:paraId="2D4CADB0" w14:textId="77777777" w:rsidR="006908EE" w:rsidRDefault="006908EE" w:rsidP="006908EE">
      <w:pPr>
        <w:ind w:left="567"/>
        <w:jc w:val="both"/>
        <w:rPr>
          <w:rFonts w:ascii="Arial" w:hAnsi="Arial" w:cs="Arial"/>
          <w:sz w:val="20"/>
          <w:szCs w:val="20"/>
        </w:rPr>
      </w:pPr>
    </w:p>
    <w:p w14:paraId="71AFFC25"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III. Zajištění výkopových prací</w:t>
      </w:r>
    </w:p>
    <w:p w14:paraId="07691506"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Před zahájením zemních prací musí být zabezpečeny okolní stavby ohrožené výkopem.</w:t>
      </w:r>
    </w:p>
    <w:p w14:paraId="65584B23"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Výkopy v zastavěném území, na veřejných prostranstvích a v uzavřených objektech, kde probíhají současně i jiné činnosti, musí být zakryty, nebo u okraje, kde hrozí nebezpečí pádu fyzických osob do výkopu, zajištěny zábradlím podle zvláštního právního předpisu,28) přičemž prostor mezi horní tyčí a zarážkou u podlahy je nutno zajistit proti propadnutí osob způsobem odpovídajícím místním a provozním podmínkám bez ohledu na hloubku výkopu. Ve vzdálenosti větší než 1,5 m od hrany výkopu lze zajištění provést vhodnou zábranou zamezující přístupu osob do prostoru ohroženého pádem do hloubky. Za vhodnou zábranu se považuje zábradlí, u něhož nemusí být dodrženy požadavky na pevnost ani na zajištění prostoru pod horní tyčí proti propadnutí, přenosné dílcové zábradlí, bezpečnostní značení označující riziko pádu osob upevněné ve výšce horní tyče zábradlí, překážka nejméně 0,6 m vysoká nebo zemina z výkopu, uložená v sypkém stavu do výše nejméně 0,9 m. Zábradlí a zábrany smí být přerušeny pouze v místech přechodů nebo přejezdů. Pokud výkop tvoří překážku na veřejně přístupné komunikaci pro pěší, musí být zajištěn vždy zábradlím podle věty první, přičemž zarážka u podlahy slouží zároveň jako zarážka pro slepeckou hůl.</w:t>
      </w:r>
    </w:p>
    <w:p w14:paraId="07477441"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3. Na veřejných prostranstvích a veřejně přístupných komunikacích musí být přes výkopy zřízeny přechody nebo přejezdy, kapacitně odpovídající danému provozu, dostatečně únosné a bezpečné. Přechody o šířce nejméně 1,5 m musí být opatřeny zábradlím podle bodu 2. včetně zarážky pro slepeckou hůl na obou stranách.</w:t>
      </w:r>
    </w:p>
    <w:p w14:paraId="5B43A2BA"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4. Na staveništi, kde je zamezen vstup nepovolaným osobám, musí být proti pádu fyzických osob do hloubky13)zajištěny okraje výkopů v těch místech, kde se vnější okraj dopravní komunikace přibližuje k okraji výkopu na vzdálenost menší než 1,5 m. Přechod o šířce nejméně 0,75 m musí být zřízen přes výkop hlubší než 0,5 m; nepřesahuje-li hloubka výkopu 1,5 m, musí být přechod opatřen zábradlím alespoň po jedné straně, v ostatních případech po obou stranách.</w:t>
      </w:r>
    </w:p>
    <w:p w14:paraId="4CC68D7D"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5. Okraje výkopu nesmí být zatěžovány do vzdálenosti 0,5 m od hrany výkopu. Povrch terénu v pásu od okraje výkopu nebo jámy až po hranici smykového klínu stanovenou v projektové dokumentaci, ohrožený usmýknutím, nesmí být zatěžován zejména stavebním provozem, stavbami zařízení staveniště, stroji nebo materiálem, s výjimkou případů, kdy stabilita stěny výkopu je zabezpečena způsobem stanoveným v projektové dokumentaci.</w:t>
      </w:r>
    </w:p>
    <w:p w14:paraId="782EDF08"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6. Pro fyzické osoby pracující ve výkopech musí být zřízen bezpečný sestup a výstup pomocí žebříků, schodů nebo šikmých ramp. Povrch šikmých ramp o sklonu větším než 1:5 musí být upraven proti uklouznutí náležitě upevněnými příčnými lištami nebo zarážkami.</w:t>
      </w:r>
    </w:p>
    <w:p w14:paraId="392F21F4"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lastRenderedPageBreak/>
        <w:t>IV. Provádění výkopových prací</w:t>
      </w:r>
    </w:p>
    <w:p w14:paraId="603664C8"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Prováděním výkopových prací nesmí být ohrožena stabilita jiných staveb a jejich částí. Jestliže při provádění zemních prací dojde k nepředvídanému ohrožení stability okolních staveb anebo k porušení některých jejich částí, musí být zhotovitelem neprodleně přijata opatření k zajištění jejich stability.</w:t>
      </w:r>
    </w:p>
    <w:p w14:paraId="21C53003"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Před prvním vstupem fyzických osob do výkopu nebo po přerušení práce delším než 24 hodin prohlédne zhotovitel nebo osoba jím pověřená stav stěn výkopu, pažení a přístupů; hrozí-li ve výkopu nebezpečí výskytu nebezpečných par nebo plynů, zajistí měření jejich koncentrace.</w:t>
      </w:r>
    </w:p>
    <w:p w14:paraId="24CFB763"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3. V ochranných pásmech vedení, popřípadě staveb nebo zařízení technického vybavení, lze provádět výkopové práce pouze při dodržení podmínek stanovených jejich vlastníky nebo provozovateli podle zvláštního právního předpisu.17)Zhotovitel přijme, v souladu s těmito podmínkami, nezbytná opatření zabraňující nebezpečnému přiblížení fyzických osob nebo strojů k těmto vedením, popřípadě stavbám nebo zařízením.</w:t>
      </w:r>
    </w:p>
    <w:p w14:paraId="4FBB11B4"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4. Použití strojů nebo pneumatického a elektrického nářadí v blízkosti podzemních vedení, popřípadě staveb nebo zařízení technického vybavení, projedná zhotovitel s provozovatelem, popřípadě vlastníkem vedení, pokud podmínky použití těchto strojů a nářadí nejsou obsaženy v podmínkách podle bodu 3.</w:t>
      </w:r>
    </w:p>
    <w:p w14:paraId="56A2FDD5"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5. Zhotovitel při provádění výkopových prací, při nichž jsou dotčena podzemní vedení technického vybavení, dodržuje zejména tato opatření:</w:t>
      </w:r>
    </w:p>
    <w:p w14:paraId="45F0AD3E"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a) vedení, která mohou být prováděním výkopových prací ohrožena, jsou náležitě zajištěna,</w:t>
      </w:r>
    </w:p>
    <w:p w14:paraId="3D330DB3"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b) obnažené potrubní vedení ve stěně výkopu je ihned zajišťováno proti průhybu, vybočení nebo rozpojení.</w:t>
      </w:r>
    </w:p>
    <w:p w14:paraId="6AA14E43"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6. Při provádění výkopových prací se nikdo nesmí zdržovat v ohroženém prostoru, zejména při souběžném strojním a ručním provádění výkopových prací, při ručním začišťování výkopu nebo při přepravě materiálu do výkopu a z výkopu. Není-li v průvodní dokumentaci stroje stanoveno jinak, je prostor ohrožený činností stroje vymezen maximálním dosahem jeho pracovního zařízení zvětšeným o 2 m.</w:t>
      </w:r>
    </w:p>
    <w:p w14:paraId="4944500F"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7. Nemá-li obsluha stroje při souběžném strojním a ručním provádění výkopových prací na jednom pracovním záběru dostatečný výhled na všechna místa ohroženého prostoru, nepokračuje v práci se strojem.</w:t>
      </w:r>
    </w:p>
    <w:p w14:paraId="5CC0229E"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8. Při ručním provádění výkopových prací musí být fyzické osoby při práci rozmístěny tak, aby se vzájemně neohrožovaly.</w:t>
      </w:r>
    </w:p>
    <w:p w14:paraId="51FCF910"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9. Větší balvany, zbytky stavebních konstrukcí nebo nesoudržné materiály ve stěnách výkopů, které by mohly svým tlakem uvolnit zeminu, musí být neprodleně zajištěny proti uvolnění nebo odstraněny. Nahromaděná zemina, spadlý materiál a nežádoucí překážky musí být z výkopu odstraňovány bez zbytečného odkladu.</w:t>
      </w:r>
    </w:p>
    <w:p w14:paraId="70EBC9B4"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10. Při zjištění nebezpečných předmětů, munice nebo výbušniny musí být práce ve výkopu přerušena až do doby odstranění nebo zajištění těchto předmětů.</w:t>
      </w:r>
    </w:p>
    <w:p w14:paraId="20A5F800"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11. Po dobu přerušení výkopových prací zhotovitel zajišťuje pravidelnou odbornou kontrolu a nezbytnou údržbu zábran, popřípadě zábradlí, pažení, lávek, přechodů, přejezdů, bezpečnostních značek, značení a signálů, popřípadě dalších zařízení zajišťujících bezpečnost fyzických osob u výkopů.</w:t>
      </w:r>
    </w:p>
    <w:p w14:paraId="1A27EA59"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12. Mechanické zhutňování zeminy pomocí válců, pěchů nebo jiných zhutňovacích prostředků musí být prováděno tak, aby nedošlo k ohrožení stability stěn výkopů ani sousedních staveb.</w:t>
      </w:r>
    </w:p>
    <w:p w14:paraId="085623B7"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13. Na odlehlých pracovištích, kde není zajištěn dohled, nesmí být výkopové práce od hloubky 1,3 m prováděny osamoceně.</w:t>
      </w:r>
    </w:p>
    <w:p w14:paraId="6BA4CC9D" w14:textId="77777777" w:rsidR="006908EE" w:rsidRDefault="006908EE" w:rsidP="006908EE">
      <w:pPr>
        <w:ind w:left="567"/>
        <w:jc w:val="both"/>
        <w:rPr>
          <w:rFonts w:ascii="Arial" w:hAnsi="Arial" w:cs="Arial"/>
          <w:sz w:val="20"/>
          <w:szCs w:val="20"/>
        </w:rPr>
      </w:pPr>
    </w:p>
    <w:p w14:paraId="2C4A9886"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V. Zajištění stability stěn výkopů</w:t>
      </w:r>
    </w:p>
    <w:p w14:paraId="44CA1F53"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Stěny výkopu musí být zajištěny proti sesutí.</w:t>
      </w:r>
    </w:p>
    <w:p w14:paraId="19209A68"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Svislé boční stěny ručně kopaných výkopů musí být zajištěny pažením při hloubce výkopu větší než 1,3 m v zastavěném území a 1,5 m v nezastavěném území. V zeminách nesoudržných, podmáčených nebo jinak náchylných k sesutí a v místech, kde je nutno počítat s opakovanými otřesy, musí být stěny těchto výkopů zabezpečeny podle stanoveného technologického postupu i při hloubkách menších, než je stanoveno ve větě první.</w:t>
      </w:r>
    </w:p>
    <w:p w14:paraId="12D046CD"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3. Pažení stěn výkopu musí být navrženo a provedeno tak, aby spolehlivě zachytilo tlak zeminy a zajišťovalo tak bezpečnost fyzických osob ve výkopech, zabránilo poklesu okolního terénu a sesouvání stěn výkopu, popřípadě vyloučilo nebezpečí ohrožení stability staveb v sousedství výkopu.</w:t>
      </w:r>
    </w:p>
    <w:p w14:paraId="5B38D0BB"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 xml:space="preserve">4. Do strojem vyhloubených nezapažených výkopů se nesmí vstupovat, pokud jejich stěny nejsou zajištěny proti sesutí ochranným rámem, bezpečnostní klecí, rozpěrnou konstrukcí nebo jinou </w:t>
      </w:r>
      <w:r w:rsidRPr="002A0CA9">
        <w:rPr>
          <w:rFonts w:ascii="Arial" w:hAnsi="Arial" w:cs="Arial"/>
          <w:sz w:val="20"/>
          <w:szCs w:val="20"/>
        </w:rPr>
        <w:lastRenderedPageBreak/>
        <w:t>technickou konstrukcí. Strojně hloubené příkopy a jámy se svislými nezajištěnými stěnami, do kterých nebudou v souladu s technologickým postupem vstupovat fyzické osoby, lze ponechat nezapažené po dobu stanovenou technologickým postupem.</w:t>
      </w:r>
    </w:p>
    <w:p w14:paraId="2DAC80DC"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5. Nejmenší světlá šířka výkopů se svislými stěnami, do kterých vstupují fyzické osoby, činí 0,8 m. Rozměry výkopů musí být voleny tak, aby umožňovaly bezpečné provedení všech návazných montážních prací spojených zejména s uložením potrubí, osazením tvarovek a armatur, napojením přípojek, provedením spojů nebo svařováním.</w:t>
      </w:r>
    </w:p>
    <w:p w14:paraId="4DD8331D"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6. Při ručním odstraňování pažení stěn výkopu se musí postupovat zespodu za současného zasypávání odpaženého výkopu tak, aby byla zajištěna bezpečnost práce.</w:t>
      </w:r>
    </w:p>
    <w:p w14:paraId="7A2DCC67"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7. Hrozí-li při přepažování nebo odstraňování pažení nebezpečí sesutí stěn výkopu nebo poškození staveb v jeho blízkosti, musí být pažení ponecháno v potřebné výšce ve výkopu.</w:t>
      </w:r>
    </w:p>
    <w:p w14:paraId="4A0788B3" w14:textId="77777777" w:rsidR="006908EE" w:rsidRDefault="006908EE" w:rsidP="006908EE">
      <w:pPr>
        <w:ind w:left="567"/>
        <w:jc w:val="both"/>
        <w:rPr>
          <w:rFonts w:ascii="Arial" w:hAnsi="Arial" w:cs="Arial"/>
          <w:sz w:val="20"/>
          <w:szCs w:val="20"/>
        </w:rPr>
      </w:pPr>
    </w:p>
    <w:p w14:paraId="1E14097B"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VI. Svahování výkopů</w:t>
      </w:r>
    </w:p>
    <w:p w14:paraId="01BC6DFB"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Sklony svahů výkopů určuje zhotovitel se zřetelem zejména na geologické a provozní podmínky tak, aby během provádění prací nebyly fyzické osoby ve výkopu a jeho blízkosti ohroženy sesuvem zeminy. Přibližné sklony svahů výkopů o hloubce do 3 m, které budou po ukončení stavebních prací zasypány, a podmínky, které přitom mají být dodrženy, jsou pro některé druhy zemin stanoveny normovými požadavky.</w:t>
      </w:r>
    </w:p>
    <w:p w14:paraId="34D3F5CC"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Fyzická osoba určená zhotovitelem k řízení provádění výkopových prací</w:t>
      </w:r>
    </w:p>
    <w:p w14:paraId="4289751E"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a) při změně geologických a hydrogeologických podmínek oproti projektové dokumentaci upřesní určený sklon stěn svahovaných výkopů,</w:t>
      </w:r>
    </w:p>
    <w:p w14:paraId="2E5EE0DB"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b) vzniknou-li pochybnosti o stabilitě svahu, určí a zajistí provedení opatření k zamezení sesuvu svahu a k zajištění bezpečnosti fyzických osob.</w:t>
      </w:r>
    </w:p>
    <w:p w14:paraId="08E50D0D"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3. Podkopávání svahů je nepřípustné.</w:t>
      </w:r>
    </w:p>
    <w:p w14:paraId="563256E1"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4. Za nepříznivé povětrnostní situace, při které může být ohrožena stabilita svahu, se nikdo nesmí zdržovat na svahu ani pod svahem.</w:t>
      </w:r>
    </w:p>
    <w:p w14:paraId="643BE78D"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5. Při práci na svazích se sklonem strmějším než 1:1 a ve výšce větší než 3 m je nutno provést opatření proti sklouznutí fyzických osob nebo sesunutí materiálu.</w:t>
      </w:r>
    </w:p>
    <w:p w14:paraId="692F090D"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6. Pracovat současně na více stupních ve svahu nad sebou lze tehdy, jestliže jsou realizací opatření stanovených v technologickém postupu vytvořeny podmínky pro zajištění bezpečnosti fyzických osob zdržujících se na nižších stupních.</w:t>
      </w:r>
    </w:p>
    <w:p w14:paraId="4C7B2917" w14:textId="77777777" w:rsidR="006908EE" w:rsidRDefault="006908EE" w:rsidP="006908EE">
      <w:pPr>
        <w:ind w:left="567"/>
        <w:jc w:val="both"/>
        <w:rPr>
          <w:rFonts w:ascii="Arial" w:hAnsi="Arial" w:cs="Arial"/>
          <w:sz w:val="20"/>
          <w:szCs w:val="20"/>
        </w:rPr>
      </w:pPr>
    </w:p>
    <w:p w14:paraId="2BE42A61"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VII. Zvláštní požadavky na zemní práce ovlivněné zmrzlou zeminou</w:t>
      </w:r>
    </w:p>
    <w:p w14:paraId="6B3A889A"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Způsob těžby, dopravy a případného rozmrazování zmrzlé zeminy stanoví zhotovitel v technologickém postupu tak, aby byla zajištěna bezpečnost fyzických osob a ochrana dotčených podzemních sítí technického vybavení území.</w:t>
      </w:r>
    </w:p>
    <w:p w14:paraId="3F977315"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Prostor, v němž se provádí rozmrazování a kde by mohlo v jeho důsledku vzniknout nebezpečí popálení nebo propadnutí fyzických osob, musí být zřetelně vymezen.</w:t>
      </w:r>
    </w:p>
    <w:p w14:paraId="3026BF47" w14:textId="77777777" w:rsidR="006908EE" w:rsidRDefault="006908EE" w:rsidP="006908EE">
      <w:pPr>
        <w:ind w:left="567"/>
        <w:jc w:val="both"/>
        <w:rPr>
          <w:rFonts w:ascii="Arial" w:hAnsi="Arial" w:cs="Arial"/>
          <w:sz w:val="20"/>
          <w:szCs w:val="20"/>
        </w:rPr>
      </w:pPr>
    </w:p>
    <w:p w14:paraId="5984C7AE"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VIII. Ruční přeprava zemin</w:t>
      </w:r>
    </w:p>
    <w:p w14:paraId="55ED4397"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Konstrukce pracovní plošiny pro dočasné uložení vykopané zeminy musí být upevněna tak, aby neohrožovala bezpečnost fyzických osob a stabilitu pažení nebo stěny výkopu. Na části pažení lze uvedenou plošinu připevňovat pouze tehdy, je-li pažení k tomuto účelu přizpůsobeno.</w:t>
      </w:r>
    </w:p>
    <w:p w14:paraId="0A46C87B"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Pro přepravu zeminy kolečkem musí být zřízena dostatečně široká a únosná komunikace ve sklonu nejvýše 1:5, bez prudkých přechodů; její povrch nesmí být kluzký a podle okolností musí být zpevněn.</w:t>
      </w:r>
    </w:p>
    <w:p w14:paraId="5885DB3E"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3. Přepravuje-li se zemina pro zásyp výkopu hlubšího než 1,5 m kolečkem, musí být při okraji výkopu zřízena pevná zarážka zabraňující sjetí kolečka do výkopu. Vyžaduje-li manipulace s kolečkem odstranění části zábradlí, postupuje se podle zvláštního právního předpisu.26)</w:t>
      </w:r>
    </w:p>
    <w:p w14:paraId="2238BB15" w14:textId="77777777" w:rsidR="006908EE" w:rsidRDefault="006908EE" w:rsidP="006908EE">
      <w:pPr>
        <w:ind w:left="567"/>
        <w:jc w:val="both"/>
        <w:rPr>
          <w:rFonts w:ascii="Arial" w:hAnsi="Arial" w:cs="Arial"/>
          <w:sz w:val="20"/>
          <w:szCs w:val="20"/>
        </w:rPr>
      </w:pPr>
    </w:p>
    <w:p w14:paraId="756DDB22"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IX. Betonářské práce a práce související</w:t>
      </w:r>
    </w:p>
    <w:p w14:paraId="127CA4A3" w14:textId="77777777" w:rsidR="006908EE" w:rsidRDefault="006908EE" w:rsidP="006908EE">
      <w:pPr>
        <w:ind w:left="567"/>
        <w:jc w:val="both"/>
        <w:rPr>
          <w:rFonts w:ascii="Arial" w:hAnsi="Arial" w:cs="Arial"/>
          <w:sz w:val="20"/>
          <w:szCs w:val="20"/>
        </w:rPr>
      </w:pPr>
    </w:p>
    <w:p w14:paraId="52C4A94D"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IX.1 Bednění</w:t>
      </w:r>
    </w:p>
    <w:p w14:paraId="5D9FCFA1"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Bednění musí být těsné, únosné a prostorově tuhé. Bednění musí být v každém stadiu montáže i demontáže zajištěno proti pádu jeho prvků a částí. Při jeho montáži, demontáži a používání se postupuje v souladu s průvodní dokumentací výrobce a s ohledem na bezpečný přístup a zajištění proti pádu fyzických osob. Podpěrné konstrukce bednění, jako jsou stojky a rámové podpěry, musí mít dostatečnou únosnost a být úhlopříčně ztuženy v podélné, příčné i vodorovné rovině.</w:t>
      </w:r>
    </w:p>
    <w:p w14:paraId="56ED3977"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lastRenderedPageBreak/>
        <w:t>2. Podpěrné konstrukce musí být navrženy a montovány tak, aby je bylo možno při odbedňování postupně odstraňovat a uvolňovat bez nebezpečí.</w:t>
      </w:r>
    </w:p>
    <w:p w14:paraId="65C26C3C"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3. Únosnost podpěrných konstrukcí a bednění musí být doložena statickým výpočtem s výjimkou prvků bez konstrukčního rizika.</w:t>
      </w:r>
    </w:p>
    <w:p w14:paraId="6EBF2A1D"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4. Před zahájením betonářských prací musí být bednění jako celek a jeho části, zejména podpěry, řádně prohlédnuty a zjištěné závady odstraněny. O předání a převzetí hotové konstrukce bednění a její kontrole provede fyzická osoba pověřená zhotovitelem k řízení betonářských prací písemný záznam.</w:t>
      </w:r>
    </w:p>
    <w:p w14:paraId="36BF7F17" w14:textId="77777777" w:rsidR="006908EE" w:rsidRDefault="006908EE" w:rsidP="006908EE">
      <w:pPr>
        <w:ind w:left="567"/>
        <w:jc w:val="both"/>
        <w:rPr>
          <w:rFonts w:ascii="Arial" w:hAnsi="Arial" w:cs="Arial"/>
          <w:sz w:val="20"/>
          <w:szCs w:val="20"/>
        </w:rPr>
      </w:pPr>
    </w:p>
    <w:p w14:paraId="6B7B6633"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IX.2 Přeprava a ukládání betonové směsi</w:t>
      </w:r>
    </w:p>
    <w:p w14:paraId="780CB25A"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Při přečerpávání betonové směsi do přepravníků nebo zásobníků a při jejím ukládání do konstrukce je nutno pracovat z bezpečných pracovních podlah, popřípadě plošin, aby byla zajištěna ochrana fyzických osob zejména proti pádu z výšky nebo do hloubky, proti zavalení a zalití betonovou směsí. Nelze-li taková místa zřídit, zajistí zhotovitel ochranu fyzických osob jinými prostředky stanovenými v technologickém postupu, jako jsou osobní ochranné pracovní prostředky proti pádu nebo ochranný koš.</w:t>
      </w:r>
    </w:p>
    <w:p w14:paraId="1A232268"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Pro přístup a pro ruční přepravu betonové směsi musí být vybudovány bezpečné přístupové komunikace,13)například pracovní nebo přístupová lešení, popřípadě podlahy tak, aby byla vyloučena chůze fyzických osob bezprostředně po uložené výztuži.</w:t>
      </w:r>
    </w:p>
    <w:p w14:paraId="50EB9F0F"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3. Zhotovitel zajistí provádění kontroly stavu podpěrné konstrukce bednění v průběhu betonáže. Zjištěné závady musí být bezodkladně odstraňovány.</w:t>
      </w:r>
    </w:p>
    <w:p w14:paraId="7A41F3E3"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4. Dopravuje-li se betonová směs do místa ukládání čerpadlem, zhotovitel stanoví a zajistí způsob dorozumívání mezi fyzickou osobou provádějící ukládání a obsluhou čerpadla.</w:t>
      </w:r>
    </w:p>
    <w:p w14:paraId="4F364BD1" w14:textId="77777777" w:rsidR="006908EE" w:rsidRDefault="006908EE" w:rsidP="006908EE">
      <w:pPr>
        <w:ind w:left="567"/>
        <w:jc w:val="both"/>
        <w:rPr>
          <w:rFonts w:ascii="Arial" w:hAnsi="Arial" w:cs="Arial"/>
          <w:sz w:val="20"/>
          <w:szCs w:val="20"/>
        </w:rPr>
      </w:pPr>
    </w:p>
    <w:p w14:paraId="7107709B"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IX.3 Odbedňování</w:t>
      </w:r>
    </w:p>
    <w:p w14:paraId="4577E8CA"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Odbedňování nosných prvků konstrukcí nebo jejich částí, u nichž při předčasném odbednění hrozí nebezpečí zřícení nebo poškození konstrukce, smí být zahájeno jen na pokyn fyzické osoby určené zhotovitelem.</w:t>
      </w:r>
    </w:p>
    <w:p w14:paraId="242A583D"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Hrozí-li při odbedňování konstrukcí nebezpečí pádu z výšky nebo do hloubky, dodržuje zhotovitel bližší požadavky zvláštního právního předpisu.13) Žebřík lze při odbedňovacích pracích používat pouze do výšky 3 m odbedňované konstrukce nad pracovní podlahou a za předpokladu, že se neuvolňují ani neodstraňují nosné části bednění a stabilita žebříku není závislá na demontovaných částech bednění a podpěr.</w:t>
      </w:r>
    </w:p>
    <w:p w14:paraId="0787E13F"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3. Ohrožený prostor odbedňovacích prací je nutno zajistit proti vstupu nepovolaných fyzických osob.</w:t>
      </w:r>
    </w:p>
    <w:p w14:paraId="02D8F380"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4. Součásti bednění se bezprostředně po odbednění ukládají na určená místa tak, aby nebyly zdrojem nebezpečí úrazu a nepřetěžovaly konstrukci.</w:t>
      </w:r>
    </w:p>
    <w:p w14:paraId="58021F29" w14:textId="77777777" w:rsidR="006908EE" w:rsidRDefault="006908EE" w:rsidP="006908EE">
      <w:pPr>
        <w:ind w:left="567"/>
        <w:jc w:val="both"/>
        <w:rPr>
          <w:rFonts w:ascii="Arial" w:hAnsi="Arial" w:cs="Arial"/>
          <w:sz w:val="20"/>
          <w:szCs w:val="20"/>
        </w:rPr>
      </w:pPr>
    </w:p>
    <w:p w14:paraId="6472416F"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IX.4 Předpínání výztuže</w:t>
      </w:r>
    </w:p>
    <w:p w14:paraId="0E45327E"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Pracovní prostor předpínacího zařízení musí být vyznačen. Vstup do tohoto prostoru je povolen pouze fyzickým osobám vykonávajícím předpínací práce nebo dohled.</w:t>
      </w:r>
    </w:p>
    <w:p w14:paraId="0FAEC639"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Stanoviště obsluhy musí být umístěno vedle předpínacího zařízení, mimo směr tahu napínacího drátu a s možností bezpečně ustoupit v případě jeho vychýlení.</w:t>
      </w:r>
    </w:p>
    <w:p w14:paraId="3EF71FE5"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3. Obsluha vrátku, kterým se provádí vytahování trubek nebo zatahování kabelů, musí být chráněna zástěnou pro případ poškození tažného lana, závěsu kabelu nebo trubky.</w:t>
      </w:r>
    </w:p>
    <w:p w14:paraId="298F6DF5"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4. Čerpadla, hadice, trysky, spoje a manometry musí být vždy před zahájením pracovní směny kontrolovány zhotovitelem pověřenou fyzickou osobou.</w:t>
      </w:r>
    </w:p>
    <w:p w14:paraId="7E7A1AB4"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5. Prasklé nebo vytržené dráty nebo pruty, pruty s důlkovou korozí a prvky mechanicky poškozené nesmí být napínány. Při odvíjení předpínacího drátu, dodávaného ve svazcích nebo kotoučích, musí být používáno zařízení vylučující vylétnutí konce odvíjeného drátu.</w:t>
      </w:r>
    </w:p>
    <w:p w14:paraId="2D5F6F44"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6. Po ukončení napínání a po odstranění napínací pistole musí být odstraněny přečnívající konce předpínané výztuže.</w:t>
      </w:r>
    </w:p>
    <w:p w14:paraId="413C518E"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7. Při ovíjení výztuže nesmí být současně prováděna ochrana ovíjení, například torkretováním.</w:t>
      </w:r>
    </w:p>
    <w:p w14:paraId="421183DC" w14:textId="77777777" w:rsidR="006908EE" w:rsidRDefault="006908EE" w:rsidP="006908EE">
      <w:pPr>
        <w:ind w:left="567"/>
        <w:jc w:val="both"/>
        <w:rPr>
          <w:rFonts w:ascii="Arial" w:hAnsi="Arial" w:cs="Arial"/>
          <w:sz w:val="20"/>
          <w:szCs w:val="20"/>
        </w:rPr>
      </w:pPr>
    </w:p>
    <w:p w14:paraId="34FC6F81"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IX.5 Práce železářské</w:t>
      </w:r>
    </w:p>
    <w:p w14:paraId="534E86DF"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Prostory, stroje, přípravky a jiná zařízení pro výrobu armatury musí být uspořádány tak, aby fyzické osoby nebyly ohroženy pohybem materiálu a jeho ukládáním.</w:t>
      </w:r>
    </w:p>
    <w:p w14:paraId="0698FF25"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Při stříhání několika prutů současně musí být pruty zajištěny v pevné poloze konstrukcí stroje nebo vhodnými přípravky.</w:t>
      </w:r>
    </w:p>
    <w:p w14:paraId="3680D1A9"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lastRenderedPageBreak/>
        <w:t>3. Při stříhání a ohýbání prutů nesmí být stroj přetěžován. Pruty musí být upevněny nebo zajištěny tak, aby nemohlo dojít k ohrožení fyzických osob.</w:t>
      </w:r>
    </w:p>
    <w:p w14:paraId="06F8021C" w14:textId="77777777" w:rsidR="006908EE" w:rsidRDefault="006908EE" w:rsidP="006908EE">
      <w:pPr>
        <w:ind w:left="567"/>
        <w:jc w:val="both"/>
        <w:rPr>
          <w:rFonts w:ascii="Arial" w:hAnsi="Arial" w:cs="Arial"/>
          <w:sz w:val="20"/>
          <w:szCs w:val="20"/>
        </w:rPr>
      </w:pPr>
    </w:p>
    <w:p w14:paraId="7375AB1C"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X. Zednické práce</w:t>
      </w:r>
    </w:p>
    <w:p w14:paraId="04324132"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Stroje pro výrobu, zpracování a přepravu malty se na staveništi umísťují tak, aby při provozu nemohlo dojít k ohrožení fyzických osob.</w:t>
      </w:r>
    </w:p>
    <w:p w14:paraId="16FBBD8F"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Při strojním čerpání malty musí být zabezpečen účinný způsob dorozumívání mezi fyzickou osobou provádějící nanášení (ukládání) malty a obsluhou čerpadla.</w:t>
      </w:r>
    </w:p>
    <w:p w14:paraId="52A3D8BC"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3. Při činnostech spojených s nebezpečím odstříknutí vápenné malty nebo mléka je nutno používat vhodné osobní ochranné pracovní prostředky. Vápno se nesmí hasit v úzkých a hlubokých nádobách.</w:t>
      </w:r>
    </w:p>
    <w:p w14:paraId="72BE9091"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4. Materiál připravený pro zdění musí být uložen tak, aby pro práci zůstal volný pracovní prostor široký nejméně 0,6 m.</w:t>
      </w:r>
    </w:p>
    <w:p w14:paraId="13BCF693"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5. K dopravě materiálu lze používat pomocné skluzové žlaby, pokud jsou umístěny a zabezpečeny tak, aby přepravou materiálu nemohlo dojít k ohrožení fyzických osob.</w:t>
      </w:r>
    </w:p>
    <w:p w14:paraId="534C2E75"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6. Na právě vyzdívanou stěnu se nesmí vstupovat nebo ji jinak zatěžovat, a to ani při provádění kontroly svislosti zdiva a vázání rohů.</w:t>
      </w:r>
    </w:p>
    <w:p w14:paraId="2C9F1C2A"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7. Osazování konstrukcí, předmětů a technologických zařízení do zdiva musí být z hlediska stability zdiva řešeno v projektové dokumentaci, nejedná-li se o předměty malé hmotnosti, které stabilitu zdiva zjevně nemohou narušit. Osazené předměty musí být připevněny nebo ukotveny tak, aby se nemohly uvolnit ani posunout.</w:t>
      </w:r>
    </w:p>
    <w:p w14:paraId="6F08530B"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8. Na pracovištích a přístupových komunikacích, na nichž jsou fyzické osoby vykonávající zednické práce vystaveny nebezpečí pádu z výšky nebo do hloubky, popřípadě nebezpečí propadnutí nedostatečně únosnou konstrukcí, zajistí zhotovitel dodržení bližších požadavků stanovených zvláštním právním předpisem.13)</w:t>
      </w:r>
    </w:p>
    <w:p w14:paraId="2D66BA65"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9. Vstupovat na osazené prefabrikované vodorovné nosné konstrukce se smí jen tehdy, jsou-li zabezpečeny proti uvolnění a sesunutí.</w:t>
      </w:r>
    </w:p>
    <w:p w14:paraId="59096FA9" w14:textId="77777777" w:rsidR="006908EE" w:rsidRDefault="006908EE" w:rsidP="006908EE">
      <w:pPr>
        <w:ind w:left="567"/>
        <w:jc w:val="both"/>
        <w:rPr>
          <w:rFonts w:ascii="Arial" w:hAnsi="Arial" w:cs="Arial"/>
          <w:sz w:val="20"/>
          <w:szCs w:val="20"/>
        </w:rPr>
      </w:pPr>
    </w:p>
    <w:p w14:paraId="5A0D7E5C"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XI. Montážní práce</w:t>
      </w:r>
    </w:p>
    <w:p w14:paraId="52B572B3"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Montážní práce smí být zahájeny pouze po náležitém převzetí montážního pracoviště fyzickou osobou určenou k řízení montážních prací a odpovědnou za jejich provádění. O předání montážního pracoviště se vyhotoví písemný záznam. Zhotovitel montážních prací zajistí, aby montážní pracoviště umožňovalo bezpečné provádění montážních prací bez ohrožení fyzických osob a konstrukcí a splňovalo požadavky stanovené v příloze č. 1 k tomuto nařízení.</w:t>
      </w:r>
    </w:p>
    <w:p w14:paraId="15FE30B8"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Fyzické osoby provádějící montáž při ní používají montážní a bezpečnostní pomůcky a přípravky stanovené v technologickém postupu.</w:t>
      </w:r>
    </w:p>
    <w:p w14:paraId="539FC7B4"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3. Montážní a bezpečnostní přípravky, sloužící k zajištění bezpečnosti fyzických osob při montáži, zejména při práci ve výšce, je nutno upevnit k dílcům ještě před jejich vyzdvižením k osazení, nevylučuje-li to technologický postup montáže.</w:t>
      </w:r>
    </w:p>
    <w:p w14:paraId="33BD1B75"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4. Zvolené vázací prostředky musí umožnit zavěšení dílce podle průvodní dokumentace výrobce.</w:t>
      </w:r>
    </w:p>
    <w:p w14:paraId="78D333E3"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5. Způsob a místo upevnění stejně jako seřízení vázacích prostředků musí být voleno tak, aby upevnění i uvolnění vázacích prostředků mohlo být provedeno bezpečně.</w:t>
      </w:r>
    </w:p>
    <w:p w14:paraId="597A8A3E"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6. Pro přístup na montážní pracoviště a pro zřízení bezpečné pracovní podlahy se využívají trvalé konstrukce, které jsou současně s postupem montáže do stavby zabudovávány, jako jsou schodiště nebo stropní panely. Podmínky stanoví technologický postup montáže.</w:t>
      </w:r>
    </w:p>
    <w:p w14:paraId="4D165340"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7. Svislá doprava osob na pracoviště ležící výše než 30 m se zajišťuje výtahem nebo závěsným košem, pokud to charakter konstrukce nebo postup práce nevylučuje.</w:t>
      </w:r>
    </w:p>
    <w:p w14:paraId="6C849936"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8. Dopravovat fyzické osoby pomocí závěsného koše lze pouze podle zpracovaného technologického postupu a v souladu s bližšími požadavky zvláštního právního předpisu,11) jestliže k tomu dala prokazatelně souhlas odborně způsobilá fyzická osoba pověřená zhotovitelem.</w:t>
      </w:r>
    </w:p>
    <w:p w14:paraId="35F69A17"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9. Při odebírání dílců ze skládky nebo z dopravního prostředku musí být zajištěno bezpečné skladování zbývajících dílců podle části I. této přílohy.</w:t>
      </w:r>
    </w:p>
    <w:p w14:paraId="5082265E"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10. Zdvihání a přemisťování zavěšených břemen nebo přemísťování pomocí pojízdných zařízení se provádí v souladu s bližšími požadavky zvláštního právního předpisu.6) Je zakázáno zdvihat nebo přemísťovat břemena zasypaná, upevněná, přimrzlá, přilnutá nebo jiným způsobem znemožňující stanovení síly potřebné k jejich zdvihnutí, pokud není zajištěno, že nebude překročena nosnost použitého zařízení.</w:t>
      </w:r>
    </w:p>
    <w:p w14:paraId="2C06BEF7"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 xml:space="preserve">11. Během zdvihání a přemisťování dílce se fyzické osoby zdržují v bezpečné vzdálenosti. Teprve po ustálení dílce nad místem montáže mohou z bezpečné plošiny nebo podlahy provádět </w:t>
      </w:r>
      <w:r w:rsidRPr="002A0CA9">
        <w:rPr>
          <w:rFonts w:ascii="Arial" w:hAnsi="Arial" w:cs="Arial"/>
          <w:sz w:val="20"/>
          <w:szCs w:val="20"/>
        </w:rPr>
        <w:lastRenderedPageBreak/>
        <w:t>jeho osazení a zajištění proti vychýlení. Dílec se odvěšuje od závěsu zdvihacího prostředku teprve po tomto zajištění.</w:t>
      </w:r>
    </w:p>
    <w:p w14:paraId="19D8C2E7"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12. Svislé dílce se po osazení musí zajistit proti překlopení šrouby, montážními stolicemi, vzpěrami, zaklínováním v základové patce nebo jiným vhodným způsobem. Způsob uvolňování vázacích prostředků z osazovaných dílců, zejména svislých, stanoví technologický postup montáže tak, aby bezpečnost osob nebyla podmíněna stabilitou osazovaných dílců a aby stabilita dílců nebyla touto činností ohrožena.</w:t>
      </w:r>
    </w:p>
    <w:p w14:paraId="2BB9E219"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13. Následující dílec se smí osazovat teprve tehdy, až je předcházející dílec bezpečně uložen a upevněn podle technologického postupu.</w:t>
      </w:r>
    </w:p>
    <w:p w14:paraId="1523AC2E"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14. Montážní přípravky pro dočasné zajištění dílců smí být odstraňovány až po upevnění dílců a prostorovém ztužení konstrukce stanoveném v projektové dokumentaci.</w:t>
      </w:r>
    </w:p>
    <w:p w14:paraId="1491250C"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15. Technologický postup stanoví způsob vyztužení těch dílců, při jejichž osazení je bezpečnost fyzických osob ohrožena v důsledku rozkmitání těchto dílců působením větru.</w:t>
      </w:r>
    </w:p>
    <w:p w14:paraId="1F470A03"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16. Ocelové konstrukce musí být po dobu jejich montáže trvale uzemněny.</w:t>
      </w:r>
    </w:p>
    <w:p w14:paraId="0357E7F7" w14:textId="77777777" w:rsidR="006908EE" w:rsidRDefault="006908EE" w:rsidP="006908EE">
      <w:pPr>
        <w:ind w:left="567"/>
        <w:jc w:val="both"/>
        <w:rPr>
          <w:rFonts w:ascii="Arial" w:hAnsi="Arial" w:cs="Arial"/>
          <w:sz w:val="20"/>
          <w:szCs w:val="20"/>
        </w:rPr>
      </w:pPr>
    </w:p>
    <w:p w14:paraId="5E6A9E29"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XII. Bourací práce</w:t>
      </w:r>
    </w:p>
    <w:p w14:paraId="3B4263E9"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Bourací práce, při nichž jsou dotčeny nosné prvky stavební konstrukce, se smí provádět pouze podle technologického postupu stanoveného v dokumentaci bouracích prací.12) Při bouracích pracích, pro něž se dokumentace bouracích prací podle zvláštního právního předpisu nezpracovává, zajistí zhotovitel zpracování technologického postupu na základě provedeného průzkumu stávajícího stavu bourané stavby, jejího statického posouzení a zjištění vedení, popřípadě staveb a zařízení technického vybavení a stavu dotčených sousedních staveb. K průzkumu se využijí stávající dostupné dokumentace o stavbě samé a o stavbách sousedních, vyjádření vlastníků, popřípadě správců technické infrastruktury a vlastní ohledání staveniště. Na základě statického posouzení se zajišťuje, aby v průběhu prací nedošlo k nekontrolovanému porušení stability stavby nebo její části. O provedeném průzkumu vyhotoví zhotovitel zápis.</w:t>
      </w:r>
    </w:p>
    <w:p w14:paraId="7CFFB363"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Průzkumem zjištěné podzemní prostory, například dutiny, studně nebo jiné podzemní objekty, musí být před zahájením bouracích prací zasypány nebo jiným způsobem zajištěny.</w:t>
      </w:r>
    </w:p>
    <w:p w14:paraId="7891E3AF"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3. Bourání staveb vyšších než přízemních, strhávání nebo bourání svislých konstrukcí od výšky 3 m, bourání schodišť a vysunutých částí, rekonstrukce a bourání, při kterých dochází ke změně konstrukční bezpečnosti stavby, strojní bourání, bourání specifickými metodami, jako je řezání kyslíkem, a bourací práce podle bodu 26., smějí být prováděny pouze fyzickými osobami k tomu určenými zhotovitelem, pokud je zajištěn stálý dozor vykonávaný fyzickou osobou k tomu zhotovitelem pověřenou; fyzická osoba pověřená stálým dozorem po celou dobu výkonu stálého dozoru sleduje určené pracoviště, provádění prací a pohyb fyzických osob na něm, z tohoto pracoviště se nevzdaluje a nevykonává jinou činnost než dozor.</w:t>
      </w:r>
    </w:p>
    <w:p w14:paraId="0FD8A132"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4. Stálý dozor podle předchozího bodu je dále nutno zajistit, jestliže bourací práce probíhají na dvou nebo více místech v rámci jedné bourané stavby současně.</w:t>
      </w:r>
    </w:p>
    <w:p w14:paraId="04ACAEF2"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5. Jsou-li v průběhu bouracích prací zjištěny skutečnosti, které nebyly průzkumem podle bodu 1 odhaleny, zajistí zhotovitel bez zbytečného odkladu přizpůsobení technologického postupu těmto skutečnostem tak, aby vždy byla zajištěna bezpečnost prováděných prací.</w:t>
      </w:r>
    </w:p>
    <w:p w14:paraId="6FC01ABB"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6. Před zahájením bouracích prací je nutno vymezit ohrožený prostor a zajistit jej proti vstupu nepovolaných fyzických osob, dále je nutno bezpečně zajistit vstupy do bourané stavby, jakož i na jednotlivá pracoviště a přijmout nezbytná opatření k ochraně veřejného zájmu, jenž by mohl být těmito pracemi ohrožen.</w:t>
      </w:r>
    </w:p>
    <w:p w14:paraId="37CE6734"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7. Ohrožený prostor musí být v zastavěném území vymezen oplocením o výšce nejméně 1,8 m, pokud tomu použitá technologie bourání nebrání. Není-li možno prostor oplotit, musí být zajištěn jiným vhodným způsobem, například střežením nebo vyloučením provozu.</w:t>
      </w:r>
    </w:p>
    <w:p w14:paraId="045A05B1"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8. Vnitřní rozvody a instalace zabudované v bourané stavbě musí být před zahájením prací odpojeny a zajištěny proti použití. Podle okolností se proti poškození zajistí i vedení technického vybavení, do nichž je stavba prostřednictvím přípojek napojena. Pokud u rekonstruované stavby nelze z provozních důvodů vnitřní rozvody a instalace odpojit, stanoví zhotovitel opatření k zajištění jejího bezpečného provozu během provádění bouracích prací.</w:t>
      </w:r>
    </w:p>
    <w:p w14:paraId="0C991BF0"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9. K zajištění dodávky elektrické energie pro provádění bouracích prací je nutno zřídit dočasné elektrické zařízení splňující normové požadavky. Toto zařízení, stejně jako dočasný přívod vody pro kropení k omezení prašnosti, je nutno v průběhu bouracích prací zabezpečit proti poškození.</w:t>
      </w:r>
    </w:p>
    <w:p w14:paraId="68D18859"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10. Bourací práce nesmí být zahájeny, pokud k tomu nebyl osobou určenou zhotovitelem vydán písemný příkaz a pokud nebylo pracoviště vybaveno pomocnými konstrukcemi, materiálem a pomůckami stanovenými v technologickém postupu.</w:t>
      </w:r>
    </w:p>
    <w:p w14:paraId="4968A715"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lastRenderedPageBreak/>
        <w:t>11. Před zahájením bouracích prací je nutno stanovit signál, kterým v naléhavém případě bezprostředního ohrožení dá osoba určená zhotovitelem k řízení bouracích prací pokyn k neprodlenému opuštění pracoviště. Zhotovitel zajistí, aby všechny fyzické osoby zdržující se na tomto pracovišti byly s tímto signálem prokazatelně seznámeny.</w:t>
      </w:r>
    </w:p>
    <w:p w14:paraId="4EDEA7EB"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12. Zhotovitel zajistí, aby při provádění bouracích prací bylo provedeno statické zajištění sousedních staveb způsobem stanoveným v dokumentaci bouracích prací, popřípadě v technologickém postupu tak, aby nebyla ohrožena jejich stabilita.</w:t>
      </w:r>
    </w:p>
    <w:p w14:paraId="4EDCD3A9"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13. Dočasné stavební konstrukce zřízené uvnitř bourané stavby nebo na jejích vnějších stranách nesmějí být zatěžovány vybouraným materiálem ani nesmí být přes ně strháván materiál z bourané stavby, pokud nejsou k tomu účelu navrženy.</w:t>
      </w:r>
    </w:p>
    <w:p w14:paraId="08B0ECD0"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14. Materiál z bourané části stavby je nutno průběžně odstraňovat, aby nedošlo k přetížení podlah nebo stropních konstrukcí následkem jeho nahromadění.</w:t>
      </w:r>
    </w:p>
    <w:p w14:paraId="0679A90E"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15. Bourací práce nesmí být přerušeny, pokud není zajištěna stabilita těch částí bourané konstrukce, které nebyly dosud strženy. Tento požadavek platí i v případě neplánovaného přerušení bouracích prací, například z důvodu náhlého zhoršení povětrnostní situace.</w:t>
      </w:r>
    </w:p>
    <w:p w14:paraId="04572820"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16. Jestliže v průběhu bouracích nebo rekonstrukčních prací je část stavby nadále užívána, musí být v technologických postupech stanoveno bezpečnostní zajištění a kontroly pracovišť se zřetelem na zajištění ochrany života a zdraví fyzických osob, které stavbu užívají.</w:t>
      </w:r>
    </w:p>
    <w:p w14:paraId="1EAB0348"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17. Bourání střešní konstrukce nebo krovů strháváním pomocí lan a tažných strojů smí být prováděny pouze tehdy, jestliže byla učiněna opatření k zajištění stability zbývajících konstrukcí a částí stavby.</w:t>
      </w:r>
    </w:p>
    <w:p w14:paraId="21A9A8B7"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18. Není-li zajištěna dostatečná únosnost konstrukcí bourané stavby, provádějí se bourací práce ze samostatné pomocné konstrukce.</w:t>
      </w:r>
    </w:p>
    <w:p w14:paraId="04BA39DE"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19. Při ručním bourání smějí být konstrukční prvky odstraněny pouze tehdy, nejsou-li zatíženy.</w:t>
      </w:r>
    </w:p>
    <w:p w14:paraId="774AB4C4"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20. Při bourání zdí, které stabilizují vystupující konstrukce, například balkony nebo arkýře, je nutno zajistit tyto konstrukce tak, aby nedošlo k nežádoucí ztrátě jejich stability.</w:t>
      </w:r>
    </w:p>
    <w:p w14:paraId="0805A91C"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21. Při ručním bourání nosných konstrukcí se musí postupovat zásadně vertikálním směrem shora dolů.</w:t>
      </w:r>
    </w:p>
    <w:p w14:paraId="5C354BD8"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22. Postupné bourání staveb postavených panelovou technologií se smí provádět až po rozpojení jednotlivých panelů a po předchozím zajištění jejich stability.</w:t>
      </w:r>
    </w:p>
    <w:p w14:paraId="03AB91E9"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23. Ruční bourání stropů s dřevěnou nosnou konstrukcí se smí provádět tehdy, jsou-li zdi nad ní odstraněny, nosné prvky jsou odkryty a ze stropů je odklizen vybouraný materiál.</w:t>
      </w:r>
    </w:p>
    <w:p w14:paraId="68095575"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24. Stropní prvky je nutno před uvázáním na zdvihací zařízení uvolnit od ostatních konstrukcí.</w:t>
      </w:r>
    </w:p>
    <w:p w14:paraId="49206416"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25. Bourání klenby uvolněním části konstrukce, která ji zajišťuje, lze provádět pouze strojním způsobem a je-li zajištěno, že zřícením klenby nedojde k ohrožení fyzických osob.</w:t>
      </w:r>
    </w:p>
    <w:p w14:paraId="7AAC801F"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26. Bourací práce na pracovištích uspořádaných tak, že fyzické osoby provádějící tyto práce mohou být ohroženy padajícími předměty nebo materiálem z pracoviště nad nimi, se smí provádět pouze tehdy, jsou-li provedena opatření stanovená v technologickém postupu k zajištění bezpečnosti fyzických osob při takovém způsobu práce.</w:t>
      </w:r>
    </w:p>
    <w:p w14:paraId="46BC2730" w14:textId="77777777" w:rsidR="006908EE" w:rsidRDefault="006908EE" w:rsidP="006908EE">
      <w:pPr>
        <w:ind w:left="567"/>
        <w:jc w:val="both"/>
        <w:rPr>
          <w:rFonts w:ascii="Arial" w:hAnsi="Arial" w:cs="Arial"/>
          <w:sz w:val="20"/>
          <w:szCs w:val="20"/>
        </w:rPr>
      </w:pPr>
    </w:p>
    <w:p w14:paraId="3B383514"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XIII. Svařování a nahřívání živic v tavných nádobách</w:t>
      </w:r>
    </w:p>
    <w:p w14:paraId="76591588"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Při svařování, včetně natavování izolačních materiálů, a při nahřívání živic v tavných nádobách zhotovitel zajistí dodržení podmínek požární bezpečnosti stanovených zvláštním právním předpisem.10)</w:t>
      </w:r>
    </w:p>
    <w:p w14:paraId="529BF75E"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Svářečské pracoviště, včetně ochranného pásma pod pracovištěm ve výšce stanoveného podle zvláštního právního předpisu,29) je nutno zabezpečit proti vstupu nepovolaných fyzických osob a označit bezpečnostními značkami; při svařování elektrickým obloukem na přechodném pracovišti je nutno přijmout opatření k ochraně fyzických osob v jeho okolí před účinky záření oblouku.</w:t>
      </w:r>
    </w:p>
    <w:p w14:paraId="446DBFD1"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3. Nelze-li při pracích ve výšce zajistit svářeči stabilní a bezpečnou polohu jiným způsobem než osobními ochrannými pracovními prostředky proti pádu, musí tyto prostředky být chráněny proti propálení.</w:t>
      </w:r>
    </w:p>
    <w:p w14:paraId="416499A1"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4. Zhotovitel zajistí, aby pracovní postup, při němž fyzická osoba provádějící natavování izolačních materiálů postupuje směrem vzad, nebyl použit ve vzdálenosti menší než 1,5 m od volného okraje pracoviště ve výšce.30)</w:t>
      </w:r>
    </w:p>
    <w:p w14:paraId="4B66941F"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5. Opatření k ochraně proti popálení při práci se živicemi stanoví zhotovitel v</w:t>
      </w:r>
      <w:r>
        <w:rPr>
          <w:rFonts w:ascii="Arial" w:hAnsi="Arial" w:cs="Arial"/>
          <w:sz w:val="20"/>
          <w:szCs w:val="20"/>
        </w:rPr>
        <w:t> </w:t>
      </w:r>
      <w:r w:rsidRPr="002A0CA9">
        <w:rPr>
          <w:rFonts w:ascii="Arial" w:hAnsi="Arial" w:cs="Arial"/>
          <w:sz w:val="20"/>
          <w:szCs w:val="20"/>
        </w:rPr>
        <w:t>t</w:t>
      </w:r>
      <w:r>
        <w:rPr>
          <w:rFonts w:ascii="Arial" w:hAnsi="Arial" w:cs="Arial"/>
          <w:sz w:val="20"/>
          <w:szCs w:val="20"/>
        </w:rPr>
        <w:tab/>
      </w:r>
      <w:r w:rsidRPr="002A0CA9">
        <w:rPr>
          <w:rFonts w:ascii="Arial" w:hAnsi="Arial" w:cs="Arial"/>
          <w:sz w:val="20"/>
          <w:szCs w:val="20"/>
        </w:rPr>
        <w:t>echnologickém postupu.</w:t>
      </w:r>
    </w:p>
    <w:p w14:paraId="394D52E9"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 xml:space="preserve">6. Zhotovitel zajistí, aby svařování neprováděly fyzické osoby, které nejsou odborně způsobilé podle zvláštního právního předpisu,31) a aby práce spojené s rozehříváním živic neprováděly </w:t>
      </w:r>
      <w:r w:rsidRPr="002A0CA9">
        <w:rPr>
          <w:rFonts w:ascii="Arial" w:hAnsi="Arial" w:cs="Arial"/>
          <w:sz w:val="20"/>
          <w:szCs w:val="20"/>
        </w:rPr>
        <w:lastRenderedPageBreak/>
        <w:t>fyzické osoby, které nejsou seznámeny s technologickým postupem a s návodem na používání příslušného zařízení.</w:t>
      </w:r>
    </w:p>
    <w:p w14:paraId="667292D4" w14:textId="77777777" w:rsidR="006908EE" w:rsidRDefault="006908EE" w:rsidP="006908EE">
      <w:pPr>
        <w:ind w:left="567"/>
        <w:jc w:val="both"/>
        <w:rPr>
          <w:rFonts w:ascii="Arial" w:hAnsi="Arial" w:cs="Arial"/>
          <w:sz w:val="20"/>
          <w:szCs w:val="20"/>
        </w:rPr>
      </w:pPr>
    </w:p>
    <w:p w14:paraId="5477B538"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XIV. Lepení krytin na podlahy, stěny, stropy a jiné konstrukce</w:t>
      </w:r>
    </w:p>
    <w:p w14:paraId="0F6FF5E5"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Za splnění požadavků bezpečnosti práce při lepení krytin z plastových, pryžových, korkových a obdobných materiálů se považuje:</w:t>
      </w:r>
    </w:p>
    <w:p w14:paraId="55390FC8"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dodržování stanoveného technologického postupu a návodů k používání lepidel, vyrovnávacích hmot a krytin, popřípadě dalšího použitého materiálu,</w:t>
      </w:r>
    </w:p>
    <w:p w14:paraId="091F5156"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při lepení v uzavřených prostorách zajištění účinného větrání, které zabrání překročení nejvyšších přípustných limitů chemických látek v pracovním ovzduší,5)</w:t>
      </w:r>
    </w:p>
    <w:p w14:paraId="11801661"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3. v případě použití lepidel, které uvolňují hořlavé páry, zajištění ochrany před výbuchem podle zvláštního právního předpisu,32) zejména</w:t>
      </w:r>
    </w:p>
    <w:p w14:paraId="79E73B4F"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a) vymezení pracoviště včetně ohroženého prostoru a jejich označení bezpečnostními značkami,</w:t>
      </w:r>
    </w:p>
    <w:p w14:paraId="36DB4F1E"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b) zamezení vstupu nepovolaných fyzických osob do takto vymezeného a označeného prostoru; ohrožený prostor zahrnuje v tomto případě zpravidla podlaží, kde se lepení provádí, podlaží pod ním a nad ním, popřípadě další přilehlé prostory, do nichž by mohly hořlavé páry pronikat,</w:t>
      </w:r>
    </w:p>
    <w:p w14:paraId="167710D6"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c) zajištění intenzivního nepřerušovaného větrání k předcházení vzniku výbušné atmosféry, a to po celou dobu lepení a nejméně 24 hodin po jeho ukončení,</w:t>
      </w:r>
    </w:p>
    <w:p w14:paraId="70CD9A89"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d) vyloučení manipulace s otevřeným ohněm, například kouření, svařování nebo topení lokálními topidly, a podle okolností uzavření přívodu plynu a odpojení elektrického zařízení po celou tuto dobu,</w:t>
      </w:r>
    </w:p>
    <w:p w14:paraId="1AAE6DD6"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4. seznámení všech fyzických osob, které se zdržují ve stavbách, kde se budou tyto práce provádět, s dobou konání prací a se způsobem jejich bezpečného chování během nich,</w:t>
      </w:r>
    </w:p>
    <w:p w14:paraId="30B86C28"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5. bezpečné shromažďování zbytků hořlavin a použitých materiálů a zajištění jejich odstraňování předem stanoveným postupem v souladu s ustanoveními zvláštních právních předpisů.24)</w:t>
      </w:r>
    </w:p>
    <w:p w14:paraId="2E1A03F6" w14:textId="77777777" w:rsidR="006908EE" w:rsidRDefault="006908EE" w:rsidP="006908EE">
      <w:pPr>
        <w:ind w:left="567"/>
        <w:jc w:val="both"/>
        <w:rPr>
          <w:rFonts w:ascii="Arial" w:hAnsi="Arial" w:cs="Arial"/>
          <w:sz w:val="20"/>
          <w:szCs w:val="20"/>
        </w:rPr>
      </w:pPr>
    </w:p>
    <w:p w14:paraId="3716CE82"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XV. Malířské a natěračské práce</w:t>
      </w:r>
    </w:p>
    <w:p w14:paraId="00FD186A"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Za splnění požadavků bezpečnosti práce při malířských a natěračských pracích se považuje:</w:t>
      </w:r>
    </w:p>
    <w:p w14:paraId="089E3D0E"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při provádění úprav povrchů stavebních a jiných konstrukcí nátěrem nebo nástřikem dodržení stanovených technologických postupů s přihlédnutím k návodům k používání a k určenému způsobu ochrany osob před škodlivinami vznikajícími při provádění těchto prací,</w:t>
      </w:r>
    </w:p>
    <w:p w14:paraId="3998EB73"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používání žebříků v souladu s požadavky zvláštního právního předpisu,13)</w:t>
      </w:r>
    </w:p>
    <w:p w14:paraId="3A8D63F2"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3. provádění těchto prací ve schodišťových prostorách z pracovních podlah nebo ze žebříků k tomu upravených.</w:t>
      </w:r>
    </w:p>
    <w:p w14:paraId="5D400FE2" w14:textId="77777777" w:rsidR="006908EE" w:rsidRDefault="006908EE" w:rsidP="006908EE">
      <w:pPr>
        <w:ind w:left="567"/>
        <w:jc w:val="both"/>
        <w:rPr>
          <w:rFonts w:ascii="Arial" w:hAnsi="Arial" w:cs="Arial"/>
          <w:sz w:val="20"/>
          <w:szCs w:val="20"/>
        </w:rPr>
      </w:pPr>
    </w:p>
    <w:p w14:paraId="7DAE2A30"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XVI. Sklenářské práce</w:t>
      </w:r>
    </w:p>
    <w:p w14:paraId="1D957285"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Za splnění požadavků bezpečnosti práce a ochrany zdraví při sklenářských pracích se považuje:</w:t>
      </w:r>
    </w:p>
    <w:p w14:paraId="09570E32"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stav, kdy je při ruční manipulaci se sklem pracovní plocha rovná, upravená a zpevněná,</w:t>
      </w:r>
    </w:p>
    <w:p w14:paraId="6BC83847"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při odebírání skla z přepravníků je zajištěno, že nedojde k jejich převržení a nežádoucímu pohybu,</w:t>
      </w:r>
    </w:p>
    <w:p w14:paraId="7B23EAC2"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3. dodržení zákazu manipulovat na venkovních prostranstvích s tabulemi skla, jejichž plocha je větší než 1 m2</w:t>
      </w:r>
      <w:r>
        <w:rPr>
          <w:rFonts w:ascii="Arial" w:hAnsi="Arial" w:cs="Arial"/>
          <w:sz w:val="20"/>
          <w:szCs w:val="20"/>
        </w:rPr>
        <w:t xml:space="preserve"> </w:t>
      </w:r>
      <w:r w:rsidRPr="002A0CA9">
        <w:rPr>
          <w:rFonts w:ascii="Arial" w:hAnsi="Arial" w:cs="Arial"/>
          <w:sz w:val="20"/>
          <w:szCs w:val="20"/>
        </w:rPr>
        <w:t>, při silném větru a při teplotě během směny nižší než -5 st. C,</w:t>
      </w:r>
    </w:p>
    <w:p w14:paraId="2BF21521"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4. zasklívání oken, výkladů, světlíků a podobných konstrukcí ve výšce jen z pevných a bezpečných pracovních podlah nebo pohyblivých pracovních plošin,</w:t>
      </w:r>
    </w:p>
    <w:p w14:paraId="01216830"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5. zasklívání a manipulace s tabulemi skla o ploše přesahující 3 m2</w:t>
      </w:r>
      <w:r>
        <w:rPr>
          <w:rFonts w:ascii="Arial" w:hAnsi="Arial" w:cs="Arial"/>
          <w:sz w:val="20"/>
          <w:szCs w:val="20"/>
        </w:rPr>
        <w:t xml:space="preserve"> </w:t>
      </w:r>
      <w:r w:rsidRPr="002A0CA9">
        <w:rPr>
          <w:rFonts w:ascii="Arial" w:hAnsi="Arial" w:cs="Arial"/>
          <w:sz w:val="20"/>
          <w:szCs w:val="20"/>
        </w:rPr>
        <w:t>nejméně třemi fyzickými osobami,</w:t>
      </w:r>
    </w:p>
    <w:p w14:paraId="79A69AB4"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6. přenášení tabulí skla delších než 2 m pomocí přípravků,</w:t>
      </w:r>
    </w:p>
    <w:p w14:paraId="0789DE1C"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7. dodržení požadavků na skladování podle části I. této přílohy,</w:t>
      </w:r>
    </w:p>
    <w:p w14:paraId="4F1A9AC8"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8. shromažďování skleněného odpadu do nádob výhradně k tomu určených.</w:t>
      </w:r>
    </w:p>
    <w:p w14:paraId="4AB0D6DA" w14:textId="77777777" w:rsidR="006908EE" w:rsidRDefault="006908EE" w:rsidP="006908EE">
      <w:pPr>
        <w:ind w:left="567"/>
        <w:jc w:val="both"/>
        <w:rPr>
          <w:rFonts w:ascii="Arial" w:hAnsi="Arial" w:cs="Arial"/>
          <w:sz w:val="20"/>
          <w:szCs w:val="20"/>
        </w:rPr>
      </w:pPr>
    </w:p>
    <w:p w14:paraId="7D2F4E1F"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XVII. Práce na údržbě a opravách staveb a jejich technického vybavení</w:t>
      </w:r>
    </w:p>
    <w:p w14:paraId="1AD4EECE"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Za splnění požadavků bezpečnosti práce a ochrany zdraví při pracích na údržbě a opravách staveb a jejich vybavení se považuje:</w:t>
      </w:r>
    </w:p>
    <w:p w14:paraId="75DA0BE8"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provádění prací podle stanovených pracovních a technologických postupů fyzickými osobami odborně způsobilými pro výkon určité činnosti a určenými k jejich obsluze,</w:t>
      </w:r>
    </w:p>
    <w:p w14:paraId="4907B087"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provádění prací a činností vystavující fyzickou osobu zvýšenému ohrožení života nebo poškození zdraví uvedených v příloze č. 5 k tomuto nařízení osobami k tomu určenými zhotovitelem a za podmínek jí stanovených.</w:t>
      </w:r>
    </w:p>
    <w:p w14:paraId="470BFE97" w14:textId="77777777" w:rsidR="006908EE" w:rsidRDefault="006908EE" w:rsidP="006908EE">
      <w:pPr>
        <w:ind w:left="567"/>
        <w:jc w:val="both"/>
        <w:rPr>
          <w:rFonts w:ascii="Arial" w:hAnsi="Arial" w:cs="Arial"/>
          <w:sz w:val="20"/>
          <w:szCs w:val="20"/>
        </w:rPr>
      </w:pPr>
    </w:p>
    <w:p w14:paraId="3232AEA3" w14:textId="77777777" w:rsidR="00B4189C" w:rsidRDefault="00B4189C" w:rsidP="006908EE">
      <w:pPr>
        <w:ind w:left="567"/>
        <w:jc w:val="both"/>
        <w:rPr>
          <w:rFonts w:ascii="Arial" w:hAnsi="Arial" w:cs="Arial"/>
          <w:sz w:val="20"/>
          <w:szCs w:val="20"/>
        </w:rPr>
      </w:pPr>
    </w:p>
    <w:p w14:paraId="5D627D81"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lastRenderedPageBreak/>
        <w:t>XVIII. Potápěčské práce</w:t>
      </w:r>
    </w:p>
    <w:p w14:paraId="267592FC"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Pracoviště pro provádění potápěčských prací musí být předáno ve stavu dohodnutém mezi zadavatelem a zhotovitelem a o předání pracoviště se vyhotoví písemný záznam.</w:t>
      </w:r>
    </w:p>
    <w:p w14:paraId="07948E37"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Potápěčské práce lze provádět pouze podle předem stanoveného technologického a pracovního postupu a tyto práce smí vykonávat jen zdravotně a odborně způsobilá fyzická osoba (dále jen "potápěč"), určená odborně způsobilou fyzickou osobou odpovědnou za řízení potápěčských prací (dále jen "vedoucí potápěč").</w:t>
      </w:r>
    </w:p>
    <w:p w14:paraId="69207E17"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3. V závislosti na složitosti vykonávaných prací stanoví vedoucí potápěč konkrétní postup a způsob provádění těchto prací, a to na základě průzkumu stavu pracoviště, klimatických podmínek, teploty a složení vody.</w:t>
      </w:r>
    </w:p>
    <w:p w14:paraId="1E921558"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4. Za splnění požadavků bezpečnosti a ochrany zdraví při potápěčských pracích se považuje</w:t>
      </w:r>
    </w:p>
    <w:p w14:paraId="65499467"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a) stanovení podmínek pro potápění a určení potápěčské výstroje, přístrojů a osobních ochranných pracovních prostředků podle povahy vykonávané práce a podmínek pro potápění vedoucím potápěčem; mokré potápěčské obleky se nepoužijí pro práce ve vodě, jejíž teplota anebo složení ohrožuje zdraví potápěče,</w:t>
      </w:r>
    </w:p>
    <w:p w14:paraId="52CF1F8A"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b) stanovení a zajištění způsobu dorozumívání a spojení s potápěčem při pobytu pod hladinou technickými prostředky, zejména potápěčským kabelovým telefonem s minimální pevností lana 3000 N, nebo jiným hlasovým zařízením tak, aby nemohlo dojít ke ztrátě orientace potápěče nebo ke ztrátě jeho spojení,</w:t>
      </w:r>
    </w:p>
    <w:p w14:paraId="6EF9CF17"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c) zákaz výkonu jiných činností v ohroženém prostoru potápěčských prací,</w:t>
      </w:r>
    </w:p>
    <w:p w14:paraId="008A9D05"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d) před zahájením prací pod hladinou stanovení maximální délky doby ponoru potápěče a celkové doby jeho pobytu pod hladinou během směny s ohledem na dekompresi, povahu vykonávané práce a podmínky sestupu,</w:t>
      </w:r>
    </w:p>
    <w:p w14:paraId="60B67F70"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e) stanovení dekompresních časů na dekompresních zastávkách včetně zabezpečení těchto zastávek náhradním zdrojem dýchacího média,</w:t>
      </w:r>
    </w:p>
    <w:p w14:paraId="5443D57D"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f) zákaz opakovaných sestupů potápěče do hloubek větších než 9 m během směny s výjimkou záchranných zásahů,</w:t>
      </w:r>
    </w:p>
    <w:p w14:paraId="4961EDA2"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g) provádění prací pod ledem pouze z otvoru v pevném ledu o dostatečné velikosti a s okraji zabezpečenými proti prolomení ledu; po celou dobu provádění potápěčských prací je potápěč ve spojení s pracovištěm nad hladinou potápěčským kabelovým telefonem s minimální pevností lana 3000 N,</w:t>
      </w:r>
    </w:p>
    <w:p w14:paraId="4CE635CB"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h) trvalé zajištění potápěče, který sestupuje pod hladinu sám lanem s minimální pevností 3000 N a dále podle písmene b); v případě sestupu dvou a více potápěčů stanovení a zajištění způsobu dorozumívání při pobytu pod hladinou mezi nimi navzájem,</w:t>
      </w:r>
    </w:p>
    <w:p w14:paraId="36AA93B3"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i) zajištění každého sestupu potápěče jistícím potápěčem nad hladinou; stupeň pohotovosti k zásahu určí vedoucí potápěč s ohledem na podmínky, za kterých jsou práce prováděny,</w:t>
      </w:r>
    </w:p>
    <w:p w14:paraId="48F10388"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j) pro případ zdolávání mimořádných událostí vybavení pracoviště prostředky první pomoci včetně oživovacího přístroje s dostatečnou zásobou kyslíku, a záložním dýchacím přístrojem a technickými prostředky na přivolání zdravotnické záchranné služby, a to v bezprostřední blízkosti pracoviště,</w:t>
      </w:r>
    </w:p>
    <w:p w14:paraId="61215983"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k) pro práce v hloubce větší než 13 m a při sestupech, které jsou spojeny s více než jednou dekompresní zastávkou, nebo sestupech spojených s vysokou fyzickou námahou zajištění vybavení pracoviště vícemístnou dekompresní komorou v pohotovostním stavu umístěnou v bezprostřední blízkosti místa sestupu, jejíž obsluha je vyškolena pro její používání; pro tyto práce je nutné zajistit dodávku dýchacích plynů hadicovým systémem vedeným z místa nad hladinou s výjimkou průzkumných činností,</w:t>
      </w:r>
    </w:p>
    <w:p w14:paraId="5773E003"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l) vybavení pracoviště vytápěným uzavřeným prostorem pro odpočinek od nepříznivých vlivů práce (ohřívárnou) podle zvláštního právního předpisu,5)</w:t>
      </w:r>
    </w:p>
    <w:p w14:paraId="1365C2BC"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m) stanovení doby provádění potápěčských prací s použitím pneumatického nářadí s ohledem na dodržování nejvyšších přípustných expozičních limitů vibrací podle zvláštního právního předpisu,33)</w:t>
      </w:r>
    </w:p>
    <w:p w14:paraId="41EC7280"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n) provádění potápěčských prací, jako jsou svařování, řezání nebo trhací práce, jen potápěčem odborně způsobilým pro danou činnost podle zvláštních právních předpisů,</w:t>
      </w:r>
    </w:p>
    <w:p w14:paraId="26F167ED"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o) při provádění potápěčských prací za použití zdvihacího zařízení zahájit sestup potápěče až poté, kdy nebude zdvihacím zařízením nebo břemenem ohrožen; jakákoliv manipulace se zdvihacím zařízením může být zahájena až na potápěčův pokyn. Po celou dobu manipulace zdvihacího zařízení s břemenem nebo bez něj pod hladinou musí být potápěč ve spojení potápěčským telefonem s fyzickou osobou řídící práce se zdvihacím řízením nad hladinou,</w:t>
      </w:r>
    </w:p>
    <w:p w14:paraId="162CB742"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lastRenderedPageBreak/>
        <w:t>p) použití plavidel nebo plovoucích těles34) vhodných pro provádění prací a umožňujících potápěči bezpečný vstup do vody a výstup z ní, v případě potřeby vybavených záchranným člunem.</w:t>
      </w:r>
    </w:p>
    <w:p w14:paraId="4C7F0F61" w14:textId="77777777" w:rsidR="006908EE" w:rsidRDefault="006908EE" w:rsidP="006908EE">
      <w:pPr>
        <w:ind w:left="567"/>
        <w:jc w:val="both"/>
        <w:rPr>
          <w:rFonts w:ascii="Arial" w:hAnsi="Arial" w:cs="Arial"/>
          <w:sz w:val="20"/>
          <w:szCs w:val="20"/>
        </w:rPr>
      </w:pPr>
    </w:p>
    <w:p w14:paraId="417DE31D"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XIX. Práce nad vodou nebo v její těsné blízkosti</w:t>
      </w:r>
    </w:p>
    <w:p w14:paraId="157EB870"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Zhotovitel zajišťuje ochranu proti pádu do vody podle zvláštního právního předpisu.13)</w:t>
      </w:r>
    </w:p>
    <w:p w14:paraId="39765F8E"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Nelze-li výjimečně ochranu proti pádu do vody podle bodu 1. spolehlivě zajistit prostředky kolektivní ochrany, musí být fyzické osoby, které jsou vystaveny nebezpečí pádu do vody, vybaveny vhodným osobním ochranným pracovním prostředkem určeným pro ochranu před utonutím; s ohledem na místní podmínky, zejména hloubku vody, rychlost proudu a výšku nad hladinou, musí tento osobní ochranný pracovní prostředek umožnit zachycení, popřípadě vyzdvižení jeho uživatele z vody.</w:t>
      </w:r>
    </w:p>
    <w:p w14:paraId="0D3C8D47"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3. Během provádění prací za podmínek podle předchozího bodu musí být na pracovišti zajištěny prostředky pro poskytnutí první pomoci při utonutí a zajištěna trvalá přítomnost fyzické osoby, která je v poskytování této pomoci prokazatelně vyškolena.</w:t>
      </w:r>
    </w:p>
    <w:p w14:paraId="6704833B"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4. Není-li pracoviště nad vodou dosažitelné ze břehu, zajistí zhotovitel bezpečnou přepravu zaměstnanců na pracoviště a z něho vhodným plavidlem v souladu s požadavky zvláštního právního předpisu.34)</w:t>
      </w:r>
    </w:p>
    <w:p w14:paraId="332B4F3E" w14:textId="77777777" w:rsidR="006908EE" w:rsidRDefault="006908EE" w:rsidP="006908EE">
      <w:pPr>
        <w:ind w:left="567"/>
        <w:jc w:val="both"/>
        <w:rPr>
          <w:rFonts w:ascii="Arial" w:hAnsi="Arial" w:cs="Arial"/>
          <w:sz w:val="20"/>
          <w:szCs w:val="20"/>
        </w:rPr>
      </w:pPr>
    </w:p>
    <w:p w14:paraId="1F8BCB14"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XX. Letecké práce ve stavebnictví</w:t>
      </w:r>
    </w:p>
    <w:p w14:paraId="50FA71AA"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1. Práce s použitím letadla35) lze provádět podle předem zpracovaného technologického postupu a za podmínek stanovených zvláštními právními předpisy.36)</w:t>
      </w:r>
    </w:p>
    <w:p w14:paraId="32E777D3" w14:textId="77777777" w:rsidR="006908EE" w:rsidRPr="002A0CA9" w:rsidRDefault="006908EE" w:rsidP="006908EE">
      <w:pPr>
        <w:ind w:left="567"/>
        <w:jc w:val="both"/>
        <w:rPr>
          <w:rFonts w:ascii="Arial" w:hAnsi="Arial" w:cs="Arial"/>
          <w:sz w:val="20"/>
          <w:szCs w:val="20"/>
        </w:rPr>
      </w:pPr>
      <w:r w:rsidRPr="002A0CA9">
        <w:rPr>
          <w:rFonts w:ascii="Arial" w:hAnsi="Arial" w:cs="Arial"/>
          <w:sz w:val="20"/>
          <w:szCs w:val="20"/>
        </w:rPr>
        <w:t>2. Práce podle bodu 1. nelze zahájit, pokud není zajištěno dorozumívání mezi posádkou letadla a fyzickými osobami zapojenými do leteckých prací na zemi.</w:t>
      </w:r>
    </w:p>
    <w:p w14:paraId="74ECB729" w14:textId="77777777" w:rsidR="006908EE" w:rsidRDefault="006908EE" w:rsidP="006908EE">
      <w:pPr>
        <w:ind w:left="567"/>
        <w:jc w:val="both"/>
        <w:rPr>
          <w:rFonts w:ascii="Arial" w:hAnsi="Arial" w:cs="Arial"/>
          <w:sz w:val="20"/>
          <w:szCs w:val="20"/>
        </w:rPr>
      </w:pPr>
      <w:r w:rsidRPr="002A0CA9">
        <w:rPr>
          <w:rFonts w:ascii="Arial" w:hAnsi="Arial" w:cs="Arial"/>
          <w:sz w:val="20"/>
          <w:szCs w:val="20"/>
        </w:rPr>
        <w:t>3. Bližší požadavky na zavěšování, zdvihání, přemísťování, osazování a odvěšování břemen, stanovené v části XI. této přílohy, se uplatní přiměřeně, s přihlédnutím k působení povětrnostních a provozních podmínek.</w:t>
      </w:r>
    </w:p>
    <w:p w14:paraId="383B941C" w14:textId="77777777" w:rsidR="006908EE" w:rsidRDefault="006908EE" w:rsidP="006908EE">
      <w:pPr>
        <w:ind w:left="567"/>
        <w:jc w:val="both"/>
        <w:rPr>
          <w:rFonts w:ascii="Arial" w:hAnsi="Arial" w:cs="Arial"/>
          <w:i/>
          <w:snapToGrid w:val="0"/>
          <w:sz w:val="20"/>
          <w:szCs w:val="20"/>
        </w:rPr>
      </w:pPr>
    </w:p>
    <w:p w14:paraId="60ADC585" w14:textId="77777777" w:rsidR="006908EE" w:rsidRPr="006908EE" w:rsidRDefault="006908EE" w:rsidP="006908EE">
      <w:pPr>
        <w:ind w:left="567"/>
        <w:jc w:val="both"/>
        <w:rPr>
          <w:rFonts w:ascii="Arial" w:hAnsi="Arial" w:cs="Arial"/>
          <w:i/>
          <w:snapToGrid w:val="0"/>
          <w:sz w:val="20"/>
          <w:szCs w:val="20"/>
          <w:u w:val="single"/>
        </w:rPr>
      </w:pPr>
      <w:r w:rsidRPr="006908EE">
        <w:rPr>
          <w:rFonts w:ascii="Arial" w:hAnsi="Arial" w:cs="Arial"/>
          <w:i/>
          <w:snapToGrid w:val="0"/>
          <w:sz w:val="20"/>
          <w:szCs w:val="20"/>
          <w:u w:val="single"/>
        </w:rPr>
        <w:t>Náležitosti oznámení o zahájení prací</w:t>
      </w:r>
    </w:p>
    <w:p w14:paraId="057F66DF" w14:textId="77777777" w:rsidR="006908EE" w:rsidRDefault="006908EE" w:rsidP="006908EE">
      <w:pPr>
        <w:ind w:left="567"/>
        <w:jc w:val="both"/>
        <w:rPr>
          <w:rFonts w:ascii="Arial" w:hAnsi="Arial" w:cs="Arial"/>
          <w:i/>
          <w:snapToGrid w:val="0"/>
          <w:sz w:val="20"/>
          <w:szCs w:val="20"/>
        </w:rPr>
      </w:pPr>
    </w:p>
    <w:p w14:paraId="039A2D8A" w14:textId="77777777" w:rsidR="006908EE" w:rsidRPr="00F3143A" w:rsidRDefault="006908EE" w:rsidP="006908EE">
      <w:pPr>
        <w:ind w:left="567"/>
        <w:jc w:val="both"/>
        <w:rPr>
          <w:rFonts w:ascii="Arial" w:hAnsi="Arial" w:cs="Arial"/>
          <w:snapToGrid w:val="0"/>
          <w:sz w:val="20"/>
          <w:szCs w:val="20"/>
        </w:rPr>
      </w:pPr>
      <w:r w:rsidRPr="00F3143A">
        <w:rPr>
          <w:rFonts w:ascii="Arial" w:hAnsi="Arial" w:cs="Arial"/>
          <w:snapToGrid w:val="0"/>
          <w:sz w:val="20"/>
          <w:szCs w:val="20"/>
        </w:rPr>
        <w:t>1. Datum odeslání oznámení.</w:t>
      </w:r>
    </w:p>
    <w:p w14:paraId="4CD1C745" w14:textId="77777777" w:rsidR="006908EE" w:rsidRPr="00F3143A" w:rsidRDefault="006908EE" w:rsidP="006908EE">
      <w:pPr>
        <w:ind w:left="567"/>
        <w:jc w:val="both"/>
        <w:rPr>
          <w:rFonts w:ascii="Arial" w:hAnsi="Arial" w:cs="Arial"/>
          <w:snapToGrid w:val="0"/>
          <w:sz w:val="20"/>
          <w:szCs w:val="20"/>
        </w:rPr>
      </w:pPr>
      <w:r w:rsidRPr="00F3143A">
        <w:rPr>
          <w:rFonts w:ascii="Arial" w:hAnsi="Arial" w:cs="Arial"/>
          <w:snapToGrid w:val="0"/>
          <w:sz w:val="20"/>
          <w:szCs w:val="20"/>
        </w:rPr>
        <w:t>2. Název/jméno a příjmení, případně identifikační číslo, sídlo/adresa místa bydliště, případně místo podnikání zadavatele stavby (stavebníka).</w:t>
      </w:r>
    </w:p>
    <w:p w14:paraId="26D68E7D" w14:textId="77777777" w:rsidR="006908EE" w:rsidRPr="00F3143A" w:rsidRDefault="006908EE" w:rsidP="006908EE">
      <w:pPr>
        <w:ind w:left="567"/>
        <w:jc w:val="both"/>
        <w:rPr>
          <w:rFonts w:ascii="Arial" w:hAnsi="Arial" w:cs="Arial"/>
          <w:snapToGrid w:val="0"/>
          <w:sz w:val="20"/>
          <w:szCs w:val="20"/>
        </w:rPr>
      </w:pPr>
      <w:r w:rsidRPr="00F3143A">
        <w:rPr>
          <w:rFonts w:ascii="Arial" w:hAnsi="Arial" w:cs="Arial"/>
          <w:snapToGrid w:val="0"/>
          <w:sz w:val="20"/>
          <w:szCs w:val="20"/>
        </w:rPr>
        <w:t>3. Přesná adresa, popřípadě popis umístění staveniště.</w:t>
      </w:r>
    </w:p>
    <w:p w14:paraId="102524E2" w14:textId="77777777" w:rsidR="006908EE" w:rsidRPr="00F3143A" w:rsidRDefault="006908EE" w:rsidP="006908EE">
      <w:pPr>
        <w:ind w:left="567"/>
        <w:jc w:val="both"/>
        <w:rPr>
          <w:rFonts w:ascii="Arial" w:hAnsi="Arial" w:cs="Arial"/>
          <w:snapToGrid w:val="0"/>
          <w:sz w:val="20"/>
          <w:szCs w:val="20"/>
        </w:rPr>
      </w:pPr>
      <w:r w:rsidRPr="00F3143A">
        <w:rPr>
          <w:rFonts w:ascii="Arial" w:hAnsi="Arial" w:cs="Arial"/>
          <w:snapToGrid w:val="0"/>
          <w:sz w:val="20"/>
          <w:szCs w:val="20"/>
        </w:rPr>
        <w:t>4. Druh stavby, její stručný popis včetně uvedení prací a činností podle přílohy č. 5 k tomuto nařízení, pokud mají být na stavbě prováděny.</w:t>
      </w:r>
    </w:p>
    <w:p w14:paraId="7C04B2E9" w14:textId="77777777" w:rsidR="006908EE" w:rsidRPr="00F3143A" w:rsidRDefault="006908EE" w:rsidP="006908EE">
      <w:pPr>
        <w:ind w:left="567"/>
        <w:jc w:val="both"/>
        <w:rPr>
          <w:rFonts w:ascii="Arial" w:hAnsi="Arial" w:cs="Arial"/>
          <w:snapToGrid w:val="0"/>
          <w:sz w:val="20"/>
          <w:szCs w:val="20"/>
        </w:rPr>
      </w:pPr>
      <w:r w:rsidRPr="00F3143A">
        <w:rPr>
          <w:rFonts w:ascii="Arial" w:hAnsi="Arial" w:cs="Arial"/>
          <w:snapToGrid w:val="0"/>
          <w:sz w:val="20"/>
          <w:szCs w:val="20"/>
        </w:rPr>
        <w:t>5. Název/jméno a příjmení, případně identifikační číslo, sídlo/adresa místa bydliště, případně místo podnikání zhotovitele stavby a fyzické osoby zabezpečující odborné vedení provádění stavby, popřípadě vykonávající stavební dozor.</w:t>
      </w:r>
    </w:p>
    <w:p w14:paraId="5B50996B" w14:textId="77777777" w:rsidR="006908EE" w:rsidRPr="00F3143A" w:rsidRDefault="006908EE" w:rsidP="006908EE">
      <w:pPr>
        <w:ind w:left="567"/>
        <w:jc w:val="both"/>
        <w:rPr>
          <w:rFonts w:ascii="Arial" w:hAnsi="Arial" w:cs="Arial"/>
          <w:snapToGrid w:val="0"/>
          <w:sz w:val="20"/>
          <w:szCs w:val="20"/>
        </w:rPr>
      </w:pPr>
      <w:r w:rsidRPr="00F3143A">
        <w:rPr>
          <w:rFonts w:ascii="Arial" w:hAnsi="Arial" w:cs="Arial"/>
          <w:snapToGrid w:val="0"/>
          <w:sz w:val="20"/>
          <w:szCs w:val="20"/>
        </w:rPr>
        <w:t>6. Jméno a příjmení/název, případně identifikační číslo a sídlo/adresa místa bydliště, případně místo podnikání koordinátora při přípravě stavby.</w:t>
      </w:r>
    </w:p>
    <w:p w14:paraId="3E1A729E" w14:textId="77777777" w:rsidR="006908EE" w:rsidRPr="00F3143A" w:rsidRDefault="006908EE" w:rsidP="006908EE">
      <w:pPr>
        <w:ind w:left="567"/>
        <w:jc w:val="both"/>
        <w:rPr>
          <w:rFonts w:ascii="Arial" w:hAnsi="Arial" w:cs="Arial"/>
          <w:snapToGrid w:val="0"/>
          <w:sz w:val="20"/>
          <w:szCs w:val="20"/>
        </w:rPr>
      </w:pPr>
      <w:r w:rsidRPr="00F3143A">
        <w:rPr>
          <w:rFonts w:ascii="Arial" w:hAnsi="Arial" w:cs="Arial"/>
          <w:snapToGrid w:val="0"/>
          <w:sz w:val="20"/>
          <w:szCs w:val="20"/>
        </w:rPr>
        <w:t>7. Jméno a příjmení/název, případně identifikační číslo a sídlo/adresa místa bydliště, případně místo podnikání koordinátora při realizaci stavby.</w:t>
      </w:r>
    </w:p>
    <w:p w14:paraId="17ABDB96" w14:textId="77777777" w:rsidR="006908EE" w:rsidRPr="00F3143A" w:rsidRDefault="006908EE" w:rsidP="006908EE">
      <w:pPr>
        <w:ind w:left="567"/>
        <w:jc w:val="both"/>
        <w:rPr>
          <w:rFonts w:ascii="Arial" w:hAnsi="Arial" w:cs="Arial"/>
          <w:snapToGrid w:val="0"/>
          <w:sz w:val="20"/>
          <w:szCs w:val="20"/>
        </w:rPr>
      </w:pPr>
      <w:r w:rsidRPr="00F3143A">
        <w:rPr>
          <w:rFonts w:ascii="Arial" w:hAnsi="Arial" w:cs="Arial"/>
          <w:snapToGrid w:val="0"/>
          <w:sz w:val="20"/>
          <w:szCs w:val="20"/>
        </w:rPr>
        <w:t>8. Datum předání staveniště zhotoviteli a datum plánovaného ukončení prací.</w:t>
      </w:r>
    </w:p>
    <w:p w14:paraId="3713C835" w14:textId="77777777" w:rsidR="006908EE" w:rsidRPr="00F3143A" w:rsidRDefault="006908EE" w:rsidP="006908EE">
      <w:pPr>
        <w:ind w:left="567"/>
        <w:jc w:val="both"/>
        <w:rPr>
          <w:rFonts w:ascii="Arial" w:hAnsi="Arial" w:cs="Arial"/>
          <w:snapToGrid w:val="0"/>
          <w:sz w:val="20"/>
          <w:szCs w:val="20"/>
        </w:rPr>
      </w:pPr>
      <w:r w:rsidRPr="00F3143A">
        <w:rPr>
          <w:rFonts w:ascii="Arial" w:hAnsi="Arial" w:cs="Arial"/>
          <w:snapToGrid w:val="0"/>
          <w:sz w:val="20"/>
          <w:szCs w:val="20"/>
        </w:rPr>
        <w:t>9. Odhadovaný maximální počet fyzických osob na staveništi.</w:t>
      </w:r>
    </w:p>
    <w:p w14:paraId="0CF4745F" w14:textId="77777777" w:rsidR="006908EE" w:rsidRPr="00F3143A" w:rsidRDefault="006908EE" w:rsidP="006908EE">
      <w:pPr>
        <w:ind w:left="567"/>
        <w:jc w:val="both"/>
        <w:rPr>
          <w:rFonts w:ascii="Arial" w:hAnsi="Arial" w:cs="Arial"/>
          <w:snapToGrid w:val="0"/>
          <w:sz w:val="20"/>
          <w:szCs w:val="20"/>
        </w:rPr>
      </w:pPr>
      <w:r w:rsidRPr="00F3143A">
        <w:rPr>
          <w:rFonts w:ascii="Arial" w:hAnsi="Arial" w:cs="Arial"/>
          <w:snapToGrid w:val="0"/>
          <w:sz w:val="20"/>
          <w:szCs w:val="20"/>
        </w:rPr>
        <w:t>10. Plánovaný počet zhotovitelů na staveništi.</w:t>
      </w:r>
    </w:p>
    <w:p w14:paraId="19210F32" w14:textId="77777777" w:rsidR="006908EE" w:rsidRPr="00F3143A" w:rsidRDefault="006908EE" w:rsidP="006908EE">
      <w:pPr>
        <w:ind w:left="567"/>
        <w:jc w:val="both"/>
        <w:rPr>
          <w:rFonts w:ascii="Arial" w:hAnsi="Arial" w:cs="Arial"/>
          <w:snapToGrid w:val="0"/>
          <w:sz w:val="20"/>
          <w:szCs w:val="20"/>
        </w:rPr>
      </w:pPr>
      <w:r w:rsidRPr="00F3143A">
        <w:rPr>
          <w:rFonts w:ascii="Arial" w:hAnsi="Arial" w:cs="Arial"/>
          <w:snapToGrid w:val="0"/>
          <w:sz w:val="20"/>
          <w:szCs w:val="20"/>
        </w:rPr>
        <w:t>11. Identifikační údaje o zhotovitelích na staveništi.</w:t>
      </w:r>
    </w:p>
    <w:p w14:paraId="2450AADC" w14:textId="77777777" w:rsidR="006908EE" w:rsidRPr="00F3143A" w:rsidRDefault="006908EE" w:rsidP="006908EE">
      <w:pPr>
        <w:ind w:left="567"/>
        <w:jc w:val="both"/>
        <w:rPr>
          <w:rFonts w:ascii="Arial" w:hAnsi="Arial" w:cs="Arial"/>
          <w:snapToGrid w:val="0"/>
          <w:sz w:val="20"/>
          <w:szCs w:val="20"/>
        </w:rPr>
      </w:pPr>
      <w:r w:rsidRPr="00F3143A">
        <w:rPr>
          <w:rFonts w:ascii="Arial" w:hAnsi="Arial" w:cs="Arial"/>
          <w:snapToGrid w:val="0"/>
          <w:sz w:val="20"/>
          <w:szCs w:val="20"/>
        </w:rPr>
        <w:t>12. Jméno, příjmení a podpis zadavatele stavby, popřípadě fyzické osoby oprávněné jednat jeho jménem.</w:t>
      </w:r>
    </w:p>
    <w:p w14:paraId="45B78E84" w14:textId="77777777" w:rsidR="006908EE" w:rsidRDefault="006908EE" w:rsidP="006908EE">
      <w:pPr>
        <w:ind w:left="567"/>
        <w:jc w:val="both"/>
        <w:rPr>
          <w:rFonts w:ascii="Arial" w:hAnsi="Arial" w:cs="Arial"/>
          <w:b/>
          <w:sz w:val="20"/>
          <w:szCs w:val="20"/>
        </w:rPr>
      </w:pPr>
    </w:p>
    <w:p w14:paraId="2DE33A91" w14:textId="77777777" w:rsidR="006908EE" w:rsidRPr="006908EE" w:rsidRDefault="006908EE" w:rsidP="006908EE">
      <w:pPr>
        <w:ind w:left="567"/>
        <w:jc w:val="both"/>
        <w:rPr>
          <w:rFonts w:ascii="Arial" w:hAnsi="Arial" w:cs="Arial"/>
          <w:i/>
          <w:sz w:val="20"/>
          <w:szCs w:val="20"/>
          <w:u w:val="single"/>
        </w:rPr>
      </w:pPr>
      <w:r w:rsidRPr="006908EE">
        <w:rPr>
          <w:rFonts w:ascii="Arial" w:hAnsi="Arial" w:cs="Arial"/>
          <w:i/>
          <w:sz w:val="20"/>
          <w:szCs w:val="20"/>
          <w:u w:val="single"/>
        </w:rPr>
        <w:t>Práce a činnosti vystavující fyzickou osobu zvýšenému ohrožení života nebo poškození zdraví, při jejichž provádění vzniká povinnost zpracovat plán</w:t>
      </w:r>
    </w:p>
    <w:p w14:paraId="014A93A3" w14:textId="77777777" w:rsidR="006908EE" w:rsidRPr="007871DE" w:rsidRDefault="006908EE" w:rsidP="006908EE">
      <w:pPr>
        <w:ind w:left="567"/>
        <w:jc w:val="both"/>
        <w:rPr>
          <w:rFonts w:ascii="Arial" w:hAnsi="Arial" w:cs="Arial"/>
          <w:sz w:val="20"/>
          <w:szCs w:val="20"/>
        </w:rPr>
      </w:pPr>
    </w:p>
    <w:p w14:paraId="250E8838" w14:textId="77777777" w:rsidR="006908EE" w:rsidRPr="007871DE" w:rsidRDefault="006908EE" w:rsidP="006908EE">
      <w:pPr>
        <w:ind w:left="567"/>
        <w:jc w:val="both"/>
        <w:rPr>
          <w:rFonts w:ascii="Arial" w:hAnsi="Arial" w:cs="Arial"/>
          <w:sz w:val="20"/>
          <w:szCs w:val="20"/>
        </w:rPr>
      </w:pPr>
      <w:r w:rsidRPr="007871DE">
        <w:rPr>
          <w:rFonts w:ascii="Arial" w:hAnsi="Arial" w:cs="Arial"/>
          <w:sz w:val="20"/>
          <w:szCs w:val="20"/>
        </w:rPr>
        <w:t>1. Práce vystavující zaměstnance riziku poškození zdraví nebo smrti sesuvem uvolněné zeminy ve výkopu o hloubce větší než 5 m.</w:t>
      </w:r>
    </w:p>
    <w:p w14:paraId="398C8212" w14:textId="77777777" w:rsidR="006908EE" w:rsidRPr="007871DE" w:rsidRDefault="006908EE" w:rsidP="006908EE">
      <w:pPr>
        <w:ind w:left="567"/>
        <w:jc w:val="both"/>
        <w:rPr>
          <w:rFonts w:ascii="Arial" w:hAnsi="Arial" w:cs="Arial"/>
          <w:sz w:val="20"/>
          <w:szCs w:val="20"/>
        </w:rPr>
      </w:pPr>
      <w:r w:rsidRPr="007871DE">
        <w:rPr>
          <w:rFonts w:ascii="Arial" w:hAnsi="Arial" w:cs="Arial"/>
          <w:sz w:val="20"/>
          <w:szCs w:val="20"/>
        </w:rPr>
        <w:t>2. Práce související s používáním nebezpečných vysoce toxických chemických látek a přípravků nebo při výskytu biologických činitelů podle zvláštních právních předpisů.</w:t>
      </w:r>
    </w:p>
    <w:p w14:paraId="5E66B495" w14:textId="77777777" w:rsidR="006908EE" w:rsidRPr="007871DE" w:rsidRDefault="006908EE" w:rsidP="006908EE">
      <w:pPr>
        <w:ind w:left="567"/>
        <w:jc w:val="both"/>
        <w:rPr>
          <w:rFonts w:ascii="Arial" w:hAnsi="Arial" w:cs="Arial"/>
          <w:sz w:val="20"/>
          <w:szCs w:val="20"/>
        </w:rPr>
      </w:pPr>
      <w:r w:rsidRPr="007871DE">
        <w:rPr>
          <w:rFonts w:ascii="Arial" w:hAnsi="Arial" w:cs="Arial"/>
          <w:sz w:val="20"/>
          <w:szCs w:val="20"/>
        </w:rPr>
        <w:t>3. Práce se zdroji ionizujícího záření, pokud se na ně nevztahují zvláštní právní předpisy.37)</w:t>
      </w:r>
    </w:p>
    <w:p w14:paraId="252A9797" w14:textId="77777777" w:rsidR="006908EE" w:rsidRPr="007871DE" w:rsidRDefault="006908EE" w:rsidP="006908EE">
      <w:pPr>
        <w:ind w:left="567"/>
        <w:jc w:val="both"/>
        <w:rPr>
          <w:rFonts w:ascii="Arial" w:hAnsi="Arial" w:cs="Arial"/>
          <w:sz w:val="20"/>
          <w:szCs w:val="20"/>
        </w:rPr>
      </w:pPr>
      <w:r w:rsidRPr="007871DE">
        <w:rPr>
          <w:rFonts w:ascii="Arial" w:hAnsi="Arial" w:cs="Arial"/>
          <w:sz w:val="20"/>
          <w:szCs w:val="20"/>
        </w:rPr>
        <w:t>4. Práce nad vodou nebo v její těsné blízkosti spojené s bezprostředním nebezpečím utonutí.</w:t>
      </w:r>
    </w:p>
    <w:p w14:paraId="6E063F10" w14:textId="77777777" w:rsidR="006908EE" w:rsidRPr="007871DE" w:rsidRDefault="006908EE" w:rsidP="006908EE">
      <w:pPr>
        <w:ind w:left="567"/>
        <w:jc w:val="both"/>
        <w:rPr>
          <w:rFonts w:ascii="Arial" w:hAnsi="Arial" w:cs="Arial"/>
          <w:sz w:val="20"/>
          <w:szCs w:val="20"/>
        </w:rPr>
      </w:pPr>
      <w:r w:rsidRPr="007871DE">
        <w:rPr>
          <w:rFonts w:ascii="Arial" w:hAnsi="Arial" w:cs="Arial"/>
          <w:sz w:val="20"/>
          <w:szCs w:val="20"/>
        </w:rPr>
        <w:t>5. Práce, při kterých hrozí pád z výšky nebo do volné hloubky více než 10 m.</w:t>
      </w:r>
    </w:p>
    <w:p w14:paraId="00AE4666" w14:textId="77777777" w:rsidR="006908EE" w:rsidRPr="007871DE" w:rsidRDefault="006908EE" w:rsidP="006908EE">
      <w:pPr>
        <w:ind w:left="567"/>
        <w:jc w:val="both"/>
        <w:rPr>
          <w:rFonts w:ascii="Arial" w:hAnsi="Arial" w:cs="Arial"/>
          <w:sz w:val="20"/>
          <w:szCs w:val="20"/>
        </w:rPr>
      </w:pPr>
      <w:r w:rsidRPr="007871DE">
        <w:rPr>
          <w:rFonts w:ascii="Arial" w:hAnsi="Arial" w:cs="Arial"/>
          <w:sz w:val="20"/>
          <w:szCs w:val="20"/>
        </w:rPr>
        <w:lastRenderedPageBreak/>
        <w:t>6. Práce vykonávané v ochranných pásmech energetických vedení, popřípadě zařízení technického vybavení.</w:t>
      </w:r>
    </w:p>
    <w:p w14:paraId="38CF54A7" w14:textId="77777777" w:rsidR="006908EE" w:rsidRPr="007871DE" w:rsidRDefault="006908EE" w:rsidP="006908EE">
      <w:pPr>
        <w:ind w:left="567"/>
        <w:jc w:val="both"/>
        <w:rPr>
          <w:rFonts w:ascii="Arial" w:hAnsi="Arial" w:cs="Arial"/>
          <w:sz w:val="20"/>
          <w:szCs w:val="20"/>
        </w:rPr>
      </w:pPr>
      <w:r w:rsidRPr="007871DE">
        <w:rPr>
          <w:rFonts w:ascii="Arial" w:hAnsi="Arial" w:cs="Arial"/>
          <w:sz w:val="20"/>
          <w:szCs w:val="20"/>
        </w:rPr>
        <w:t>7. Studnařské práce, zemní práce prováděné protlačováním nebo mikrotunelováním z podzemního díla, práce při stavbě tunelů, pokud nepodléhají dozoru orgánů státní báňské správy.7)</w:t>
      </w:r>
    </w:p>
    <w:p w14:paraId="04EF5AD9" w14:textId="77777777" w:rsidR="006908EE" w:rsidRPr="007871DE" w:rsidRDefault="006908EE" w:rsidP="006908EE">
      <w:pPr>
        <w:ind w:left="567"/>
        <w:jc w:val="both"/>
        <w:rPr>
          <w:rFonts w:ascii="Arial" w:hAnsi="Arial" w:cs="Arial"/>
          <w:sz w:val="20"/>
          <w:szCs w:val="20"/>
        </w:rPr>
      </w:pPr>
      <w:r w:rsidRPr="007871DE">
        <w:rPr>
          <w:rFonts w:ascii="Arial" w:hAnsi="Arial" w:cs="Arial"/>
          <w:sz w:val="20"/>
          <w:szCs w:val="20"/>
        </w:rPr>
        <w:t>8. Potápěčské práce.</w:t>
      </w:r>
    </w:p>
    <w:p w14:paraId="6D7CDD0B" w14:textId="77777777" w:rsidR="006908EE" w:rsidRPr="007871DE" w:rsidRDefault="006908EE" w:rsidP="006908EE">
      <w:pPr>
        <w:ind w:left="567"/>
        <w:jc w:val="both"/>
        <w:rPr>
          <w:rFonts w:ascii="Arial" w:hAnsi="Arial" w:cs="Arial"/>
          <w:sz w:val="20"/>
          <w:szCs w:val="20"/>
        </w:rPr>
      </w:pPr>
      <w:r w:rsidRPr="007871DE">
        <w:rPr>
          <w:rFonts w:ascii="Arial" w:hAnsi="Arial" w:cs="Arial"/>
          <w:sz w:val="20"/>
          <w:szCs w:val="20"/>
        </w:rPr>
        <w:t>9. Práce prováděné ve zvýšeném tlaku vzduchu (v kesonu).</w:t>
      </w:r>
    </w:p>
    <w:p w14:paraId="6A38E142" w14:textId="77777777" w:rsidR="006908EE" w:rsidRPr="007871DE" w:rsidRDefault="006908EE" w:rsidP="006908EE">
      <w:pPr>
        <w:ind w:left="567"/>
        <w:jc w:val="both"/>
        <w:rPr>
          <w:rFonts w:ascii="Arial" w:hAnsi="Arial" w:cs="Arial"/>
          <w:sz w:val="20"/>
          <w:szCs w:val="20"/>
        </w:rPr>
      </w:pPr>
      <w:r w:rsidRPr="007871DE">
        <w:rPr>
          <w:rFonts w:ascii="Arial" w:hAnsi="Arial" w:cs="Arial"/>
          <w:sz w:val="20"/>
          <w:szCs w:val="20"/>
        </w:rPr>
        <w:t>10. Práce s použitím výbušnin podle zvláštních právních předpisů.2)</w:t>
      </w:r>
    </w:p>
    <w:p w14:paraId="2326A155" w14:textId="77777777" w:rsidR="006908EE" w:rsidRDefault="006908EE" w:rsidP="006908EE">
      <w:pPr>
        <w:ind w:left="567"/>
        <w:jc w:val="both"/>
        <w:rPr>
          <w:rFonts w:ascii="Arial" w:hAnsi="Arial" w:cs="Arial"/>
          <w:sz w:val="20"/>
          <w:szCs w:val="20"/>
        </w:rPr>
      </w:pPr>
      <w:r w:rsidRPr="007871DE">
        <w:rPr>
          <w:rFonts w:ascii="Arial" w:hAnsi="Arial" w:cs="Arial"/>
          <w:sz w:val="20"/>
          <w:szCs w:val="20"/>
        </w:rPr>
        <w:t>11. Práce spojené s montáží a demontáží těžkých konstrukčních stavebních dílů kovových, betonových, a dřevěných určených pro trvalé zabudování do staveb.</w:t>
      </w:r>
    </w:p>
    <w:p w14:paraId="1C07F320" w14:textId="77777777" w:rsidR="006908EE" w:rsidRPr="007871DE" w:rsidRDefault="006908EE" w:rsidP="006908EE">
      <w:pPr>
        <w:ind w:left="567"/>
        <w:jc w:val="both"/>
        <w:rPr>
          <w:rFonts w:ascii="Arial" w:hAnsi="Arial" w:cs="Arial"/>
          <w:sz w:val="20"/>
          <w:szCs w:val="20"/>
        </w:rPr>
      </w:pPr>
    </w:p>
    <w:p w14:paraId="7806E3C5" w14:textId="77777777" w:rsidR="006908EE" w:rsidRPr="006908EE" w:rsidRDefault="006908EE" w:rsidP="006908EE">
      <w:pPr>
        <w:ind w:left="567"/>
        <w:jc w:val="both"/>
        <w:rPr>
          <w:rFonts w:ascii="Arial" w:hAnsi="Arial" w:cs="Arial"/>
          <w:i/>
          <w:sz w:val="20"/>
          <w:szCs w:val="20"/>
          <w:u w:val="single"/>
        </w:rPr>
      </w:pPr>
      <w:r w:rsidRPr="006908EE">
        <w:rPr>
          <w:rFonts w:ascii="Arial" w:hAnsi="Arial" w:cs="Arial"/>
          <w:i/>
          <w:sz w:val="20"/>
          <w:szCs w:val="20"/>
          <w:u w:val="single"/>
        </w:rPr>
        <w:t>Požadavky na bezpečnost a ochranu zdraví při nebezpečí pádu:</w:t>
      </w:r>
    </w:p>
    <w:p w14:paraId="3B5CF1E8" w14:textId="77777777" w:rsidR="006908EE" w:rsidRDefault="006908EE" w:rsidP="006908EE">
      <w:pPr>
        <w:ind w:left="567"/>
        <w:jc w:val="both"/>
        <w:rPr>
          <w:rFonts w:ascii="Arial" w:hAnsi="Arial" w:cs="Arial"/>
          <w:sz w:val="20"/>
          <w:szCs w:val="20"/>
        </w:rPr>
      </w:pPr>
    </w:p>
    <w:p w14:paraId="77B91623"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 1</w:t>
      </w:r>
    </w:p>
    <w:p w14:paraId="12933A26" w14:textId="77777777" w:rsidR="006908EE" w:rsidRDefault="006908EE" w:rsidP="006908EE">
      <w:pPr>
        <w:ind w:left="567"/>
        <w:jc w:val="both"/>
        <w:rPr>
          <w:rFonts w:ascii="Arial" w:hAnsi="Arial" w:cs="Arial"/>
          <w:sz w:val="20"/>
          <w:szCs w:val="20"/>
        </w:rPr>
      </w:pPr>
      <w:r w:rsidRPr="00A52171">
        <w:rPr>
          <w:rFonts w:ascii="Arial" w:hAnsi="Arial" w:cs="Arial"/>
          <w:sz w:val="20"/>
          <w:szCs w:val="20"/>
        </w:rPr>
        <w:t>Toto nařízení zapracovává příslušné předpisy Evropských společenství1) a upravuje způsob organizace práce a pracovních postupů, které je zaměstnavatel povinen zajistit při práci na pracovištích, na nichž jsou zaměstnanci vystaveni nebezpečí pádu z výšky nebo pádu do volné hloubky (dále jen "práce ve výškách a nad volnou hloubkou"), a bližší požadavky na bezpečný provoz a používání technických zařízení poskytovaných zaměstnancům pro práci ve výškách a nad volnou hloubkou.</w:t>
      </w:r>
    </w:p>
    <w:p w14:paraId="352A79FB" w14:textId="77777777" w:rsidR="006908EE" w:rsidRPr="00A52171" w:rsidRDefault="006908EE" w:rsidP="006908EE">
      <w:pPr>
        <w:ind w:left="567"/>
        <w:jc w:val="both"/>
        <w:rPr>
          <w:rFonts w:ascii="Arial" w:hAnsi="Arial" w:cs="Arial"/>
          <w:sz w:val="16"/>
          <w:szCs w:val="16"/>
        </w:rPr>
      </w:pPr>
    </w:p>
    <w:p w14:paraId="3996522C"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 2</w:t>
      </w:r>
    </w:p>
    <w:p w14:paraId="56DB4078"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(1) Toto nařízení se nevztahuje na práce ve výškách a nad volnou hloubkou vykonávané při</w:t>
      </w:r>
    </w:p>
    <w:p w14:paraId="3445174F"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a) hornické činnosti a při činnosti prováděné hornickým způsobem na pracovištích podléhajících vrchnímu dozoru podle zvláštního právního předpisu2),</w:t>
      </w:r>
    </w:p>
    <w:p w14:paraId="599BF1C3"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b) provozování námořních plavidel podle zvláštního právního předpisu3),</w:t>
      </w:r>
    </w:p>
    <w:p w14:paraId="4E96AB4B"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c) provádění záchranných a likvidačních prací složkami integrovaného záchranného systému4),</w:t>
      </w:r>
    </w:p>
    <w:p w14:paraId="053633D7"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d) přípravě a výcviku složek integrovaného záchranného systému4) k provádění záchranných a likvidačních prací.</w:t>
      </w:r>
    </w:p>
    <w:p w14:paraId="0B6F7F8C" w14:textId="77777777" w:rsidR="006908EE" w:rsidRDefault="006908EE" w:rsidP="006908EE">
      <w:pPr>
        <w:ind w:left="567"/>
        <w:jc w:val="both"/>
        <w:rPr>
          <w:rFonts w:ascii="Arial" w:hAnsi="Arial" w:cs="Arial"/>
          <w:sz w:val="20"/>
          <w:szCs w:val="20"/>
        </w:rPr>
      </w:pPr>
      <w:r w:rsidRPr="00A52171">
        <w:rPr>
          <w:rFonts w:ascii="Arial" w:hAnsi="Arial" w:cs="Arial"/>
          <w:sz w:val="20"/>
          <w:szCs w:val="20"/>
        </w:rPr>
        <w:t>(2) Tímto nařízením nejsou dotčeny jiné požadavky na pracoviště a pracovní prostředí stanovené zvláštními právními předpisy5).</w:t>
      </w:r>
    </w:p>
    <w:p w14:paraId="4F7CD96D" w14:textId="77777777" w:rsidR="006908EE" w:rsidRPr="00A52171" w:rsidRDefault="006908EE" w:rsidP="006908EE">
      <w:pPr>
        <w:ind w:left="567"/>
        <w:jc w:val="both"/>
        <w:rPr>
          <w:rFonts w:ascii="Arial" w:hAnsi="Arial" w:cs="Arial"/>
          <w:sz w:val="16"/>
          <w:szCs w:val="16"/>
        </w:rPr>
      </w:pPr>
    </w:p>
    <w:p w14:paraId="03AE13F3"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 3</w:t>
      </w:r>
    </w:p>
    <w:p w14:paraId="48401397"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(1) Zaměstnavatel přijímá technická a organizační opatření k zabránění pádu zaměstnanců z výšky nebo do hloubky, propadnutí nebo sklouznutí nebo k jejich bezpečnému zachycení (dále jen "ochrana proti pádu") a zajistí jejich provádění</w:t>
      </w:r>
    </w:p>
    <w:p w14:paraId="5D3C582D"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a) na pracovištích a přístupových komunikacích nacházejících se v libovolné výšce nad vodou nebo nad látkami ohrožujícími v případě pádu život nebo zdraví osob například popálením, poleptáním, akutní otravou, zadušením,</w:t>
      </w:r>
    </w:p>
    <w:p w14:paraId="6F0FABC2"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b) na všech ostatních pracovištích a přístupových komunikacích, pokud leží ve výšce nad 1,5 m nad okolní úrovní, případně pokud pod nimi volná hloubka přesahuje 1,5 m.</w:t>
      </w:r>
    </w:p>
    <w:p w14:paraId="473D2384"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(2) Ochranu proti pádu zajišťuje zaměstnavatel přednostně pomocí prostředků kolektivní ochrany, kterými jsou zejména technické konstrukce, například ochranná zábradlí a ohrazení, poklopy, záchytná lešení, ohrazení nebo sítě a dočasné stavební konstrukce, například lešení nebo pracovní plošiny.</w:t>
      </w:r>
    </w:p>
    <w:p w14:paraId="0F886A7A"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(3) Prostředky osobní ochrany, kterými jsou osobní ochranné pracovní prostředky proti pádu, se použijí v případě, kdy povaha práce vylučuje použití prostředků kolektivní ochrany nebo není-li použití prostředků kolektivní ochrany s ohledem na povahu, předpokládaný rozsah a dobu trvání práce a počet dotčených zaměstnanců účelné nebo s ohledem na bezpečnost zaměstnance dostatečné.</w:t>
      </w:r>
    </w:p>
    <w:p w14:paraId="7F6996E5"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(4) Ochranu proti pádu není nutné provádět</w:t>
      </w:r>
    </w:p>
    <w:p w14:paraId="10CEC176"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a) na souvislé ploše, jejíž sklon od vodorovné roviny nepřesahuje 10 stupňů, pokud pracoviště, popřípadě přístupová komunikace, jsou vymezeny vhodnou ochranou proti pádu, například zábranou6) umístěnou ve vzdálenosti nejméně 1,5 m od okraje, na němž hrozí nebezpečí pádu (dále jen "volný okraj"),</w:t>
      </w:r>
    </w:p>
    <w:p w14:paraId="66E07F7E"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b) podél volných okrajů otvorů, jejichž půdorysné rozměry alespoň v jednom směru nepřesahují 0,25 m,</w:t>
      </w:r>
    </w:p>
    <w:p w14:paraId="4D87E462"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c) pokud úroveň terénu nebo podlahy pracoviště uvnitř objektu leží nejméně 0,6 m pod korunou vyzdívané zdi.</w:t>
      </w:r>
    </w:p>
    <w:p w14:paraId="715154BF"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 xml:space="preserve">(5) Zaměstnavatel zajistí, aby otvory v podlaze a terénní prohlubně, jejichž půdorysné rozměry ve všech směrech přesahují 0,25 m, byly bezprostředně po jejich vzniku zakryty poklopy o </w:t>
      </w:r>
      <w:r w:rsidRPr="00A52171">
        <w:rPr>
          <w:rFonts w:ascii="Arial" w:hAnsi="Arial" w:cs="Arial"/>
          <w:sz w:val="20"/>
          <w:szCs w:val="20"/>
        </w:rPr>
        <w:lastRenderedPageBreak/>
        <w:t>odpovídající únosnosti zajištěnými proti posunutí nebo aby volné okraje otvorů byly zajištěny technickým prostředkem ochrany proti pádu, například zábradlím nebo ohrazením. Zajištěny proti vypadnutí osob nemusí být otvory ve stěnách, jejichž dolní okraj je výše než 1,1 m nad podlahou, a otvory ve stěnách o šířce menší než 0,3 m a výšce menší než 0,75 m.</w:t>
      </w:r>
    </w:p>
    <w:p w14:paraId="582D18B9"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(6) Zaměstnavatel zajistí, aby na všech plochách, které nezaručují, že jsou při zatížení osobami včetně nářadí, pracovních pomůcek a materiálu bezpečné proti prolomení, případně na nichž toto zatížení není vhodně rozloženo technickou konstrukcí (pracovní, popř. přístupová podlaha apod.), bylo provedeno zajištění proti propadnutí. Ke zvyšování místa práce nebo k výstupu není dovoleno používat nestabilní předměty a předměty určené k jinému použití (vědra, sudy, židle, stoly apod.).</w:t>
      </w:r>
    </w:p>
    <w:p w14:paraId="551A5C6E"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(7) Práce ve výškách nesmí být prováděna, jestliže nepříznivá povětrnostní situace, s ohledem na použitou ochranu proti pádu, může ohrozit bezpečnost a zdraví zaměstnanců.</w:t>
      </w:r>
    </w:p>
    <w:p w14:paraId="6F58BF06" w14:textId="77777777" w:rsidR="006908EE" w:rsidRDefault="006908EE" w:rsidP="006908EE">
      <w:pPr>
        <w:ind w:left="567"/>
        <w:jc w:val="both"/>
        <w:rPr>
          <w:rFonts w:ascii="Arial" w:hAnsi="Arial" w:cs="Arial"/>
          <w:sz w:val="20"/>
          <w:szCs w:val="20"/>
        </w:rPr>
      </w:pPr>
      <w:r w:rsidRPr="00A52171">
        <w:rPr>
          <w:rFonts w:ascii="Arial" w:hAnsi="Arial" w:cs="Arial"/>
          <w:sz w:val="20"/>
          <w:szCs w:val="20"/>
        </w:rPr>
        <w:t>(8) Při práci ve výškách a nad volnou hloubkou vykonávané osamoceně nebo samostatně musí být zaměstnanec seznámen s pravidly pro dorozumívání mezi zaměstnanci na pracovišti nebo pro dorozumívání s vedoucím zaměstnancem. Zaměstnanec vykonávající práci uvedenou ve větě první musí být poučen o povinnosti přerušit práci, pokud v ní nemůže pokračovat bezpečným způsobem, a o přerušení práce musí neprodleně informovat vedoucího zaměstnance, popřípadě zaměstnavatele.</w:t>
      </w:r>
    </w:p>
    <w:p w14:paraId="3AA54BEE" w14:textId="77777777" w:rsidR="006908EE" w:rsidRPr="00A52171" w:rsidRDefault="006908EE" w:rsidP="006908EE">
      <w:pPr>
        <w:ind w:left="567"/>
        <w:jc w:val="both"/>
        <w:rPr>
          <w:rFonts w:ascii="Arial" w:hAnsi="Arial" w:cs="Arial"/>
          <w:sz w:val="16"/>
          <w:szCs w:val="16"/>
        </w:rPr>
      </w:pPr>
    </w:p>
    <w:p w14:paraId="725EC1F3"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 4</w:t>
      </w:r>
    </w:p>
    <w:p w14:paraId="384374F9"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Další požadavky na způsob organizace práce a pracovních postupů, které je zaměstnavatel povinen zajistit při práci ve výškách a nad volnou hloubkou, a na bezpečný provoz a používání technických zařízení poskytovaných zaměstnancům pro práci ve výškách a nad volnou hloubkou jsou stanoveny v příloze k tomuto nařízení.</w:t>
      </w:r>
    </w:p>
    <w:p w14:paraId="0EEB4B4D" w14:textId="77777777" w:rsidR="006908EE" w:rsidRPr="00A52171" w:rsidRDefault="006908EE" w:rsidP="006908EE">
      <w:pPr>
        <w:ind w:left="567"/>
        <w:jc w:val="both"/>
        <w:rPr>
          <w:rFonts w:ascii="Arial" w:hAnsi="Arial" w:cs="Arial"/>
          <w:sz w:val="20"/>
          <w:szCs w:val="20"/>
        </w:rPr>
      </w:pPr>
    </w:p>
    <w:p w14:paraId="73B49074" w14:textId="77777777" w:rsidR="006908EE" w:rsidRPr="006908EE" w:rsidRDefault="006908EE" w:rsidP="006908EE">
      <w:pPr>
        <w:ind w:left="567"/>
        <w:jc w:val="both"/>
        <w:rPr>
          <w:rFonts w:ascii="Arial" w:hAnsi="Arial" w:cs="Arial"/>
          <w:i/>
          <w:sz w:val="20"/>
          <w:szCs w:val="20"/>
          <w:u w:val="single"/>
        </w:rPr>
      </w:pPr>
      <w:r w:rsidRPr="006908EE">
        <w:rPr>
          <w:rFonts w:ascii="Arial" w:hAnsi="Arial" w:cs="Arial"/>
          <w:i/>
          <w:sz w:val="20"/>
          <w:szCs w:val="20"/>
          <w:u w:val="single"/>
        </w:rPr>
        <w:t>Další požadavky na způsob organizace práce a pracovních postupů, které je zaměstnavatel povinen zajistit při práci ve výškách a nad volnou hloubkou, a na bezpečný provoz a používání technických zařízení poskytovaných zaměstnancům pro práci ve výškách a nad volnou hloubkou</w:t>
      </w:r>
    </w:p>
    <w:p w14:paraId="711696EB" w14:textId="77777777" w:rsidR="006908EE" w:rsidRDefault="006908EE" w:rsidP="006908EE">
      <w:pPr>
        <w:ind w:left="567"/>
        <w:jc w:val="both"/>
        <w:rPr>
          <w:rFonts w:ascii="Arial" w:hAnsi="Arial" w:cs="Arial"/>
          <w:sz w:val="20"/>
          <w:szCs w:val="20"/>
        </w:rPr>
      </w:pPr>
    </w:p>
    <w:p w14:paraId="0AA89B0D"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I. Zajištění proti pádu technickou konstrukcí</w:t>
      </w:r>
    </w:p>
    <w:p w14:paraId="015107EF"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1. Způsob zajištění a rozměry technických konstrukcí (dále jen "konstrukce") musejí odpovídat povaze prováděných prací, předpokládanému namáhání a musí umožňovat bezpečný průchod. Výběr vhodných přístupů na pracoviště ve výšce musí odpovídat četnosti použití, požadované výšce místa práce a době jejího trvání. Zvolené řešení musí umožňovat evakuaci v případě hrozícího nebezpečí. Pohyb na pracovních podlahách a dalších plochách ve výšce a přístupy k nim nesmí vytvářet žádná další rizika pádu.</w:t>
      </w:r>
    </w:p>
    <w:p w14:paraId="1CAA16DF"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2. V závislosti na způsobu zajištění a typu konstrukce musí být přijata odpovídající opatření ke snížení rizik spojených s jejím používáním. Volné okraje musí být zajištěny osazením konstrukce ochrany proti pádu vhodně uspořádané, dostatečně vysoké a pevné k zabránění nebo zachycení pádu z výšky. Při použití záchytných konstrukcí je nutno dbát na zamezení úrazů zaměstnanců při jejich zachycení. Konstrukce ochrany proti pádu může být přerušena pouze v místech žebříkových nebo schodišťových přístupů.</w:t>
      </w:r>
    </w:p>
    <w:p w14:paraId="443C2195"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3. Požadavky na uspořádání, montáž, demontáž, zajištění stability a únosnosti, na používání a kontrolu konstrukce jsou obsaženy v průvodní, popřípadě provozní dokumentací7).</w:t>
      </w:r>
    </w:p>
    <w:p w14:paraId="51E13BCA"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4. Zábradlí se skládá alespoň z horní tyče (madla) a zarážky u podlahy (ochranné lišty) o výšce minimálně 0,15 m. Je-li výška podlahy nad okolní úrovní větší než 2 m, musí být prostor mezi horní tyčí (madlem) a zarážkou u podlahy zajištěn proti propadnutí osob osazením jedné nebo více středních tyčí, případně jiné vhodné výplně, s ohledem na místní a provozní podmínky. Za dostatečnou se považuje výška horní tyče (madla) nejméně 1,1 m nad podlahou, nestanoví-li zvláštní právní předpisy jinak8).</w:t>
      </w:r>
    </w:p>
    <w:p w14:paraId="48BF90B2"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5. Jestliže provedení určité pracovní operace vyžaduje dočasné odstranění konstrukce ochrany proti pádu, musí být po dobu provádění této operace přijata účinná náhradní bezpečnostní opatření. Práce ve výškách a nad volnou hloubkou nesmí být zahájena, dokud nejsou tato opatření provedena. Bezprostředně po dočasném přerušení nebo ukončení příslušné pracovní operace se odstraněná konstrukce ochrany proti pádu opět osadí.</w:t>
      </w:r>
    </w:p>
    <w:p w14:paraId="781ECE1C" w14:textId="77777777" w:rsidR="006908EE" w:rsidRDefault="006908EE" w:rsidP="006908EE">
      <w:pPr>
        <w:ind w:left="567"/>
        <w:jc w:val="both"/>
        <w:rPr>
          <w:rFonts w:ascii="Arial" w:hAnsi="Arial" w:cs="Arial"/>
          <w:sz w:val="20"/>
          <w:szCs w:val="20"/>
        </w:rPr>
      </w:pPr>
    </w:p>
    <w:p w14:paraId="50D5F305"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II. Zajištění proti pádu osobními ochrannými pracovními prostředky</w:t>
      </w:r>
    </w:p>
    <w:p w14:paraId="3AD8E18E"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 xml:space="preserve">1. Zaměstnavatel zajistí, aby zvolené osobní ochranné pracovní prostředky odpovídaly povaze prováděné práce, předpokládaným rizikům a povětrnostní situaci, umožňovaly bezpečný pohyb a aby byly pravidelně prohlíženy a zkoušeny v souladu s požadavky průvodní dokumentace; přitom </w:t>
      </w:r>
      <w:r w:rsidRPr="00A52171">
        <w:rPr>
          <w:rFonts w:ascii="Arial" w:hAnsi="Arial" w:cs="Arial"/>
          <w:sz w:val="20"/>
          <w:szCs w:val="20"/>
        </w:rPr>
        <w:lastRenderedPageBreak/>
        <w:t>smí být použity pouze osobní ochranné pracovní prostředky, které splňují požadavky stanovené zvláštními právními předpisy9).</w:t>
      </w:r>
    </w:p>
    <w:p w14:paraId="2D51DD27"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2. Podle účelu a způsobu použití se rozlišují</w:t>
      </w:r>
    </w:p>
    <w:p w14:paraId="389DEF78"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a) osobní ochranné pracovní prostředky pro pracovní polohování a prevenci proti pádům z výšky (pracovní polohovací systémy),</w:t>
      </w:r>
    </w:p>
    <w:p w14:paraId="1DF8A151"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b) osobní ochranné pracovní prostředky proti pádům z výšky (systémy zachycení pádu).</w:t>
      </w:r>
    </w:p>
    <w:p w14:paraId="66516848"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3. Osobní ochranné pracovní prostředky se používají samostatně nebo v kombinaci prvků a součástí systémů a v souladu s návody k používání dodanými výrobcem tak, že je</w:t>
      </w:r>
    </w:p>
    <w:p w14:paraId="5C1A7369"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a) zaměstnanci zamezen přístup do prostoru, v němž hrozí nebezpečí pádu (1,5 m od volného okraje),</w:t>
      </w:r>
    </w:p>
    <w:p w14:paraId="7DCA7A80"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b) zaměstnanec udržován v pracovní poloze tak, že pádu z výšky je zcela zabráněno, nebo</w:t>
      </w:r>
    </w:p>
    <w:p w14:paraId="5BCA8E43"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c) pád bezpečně zachycen a zachyceného zaměstnance lze neprodleně a bezpečně vyprostit, popřípadě dopravit do bezpečného místa; k zachycení pádu musí dojít v dostatečné výšce nad překážkou (terénem, podlahou, konstrukcí apod.), aby se vyloučilo zranění zaměstnance.</w:t>
      </w:r>
    </w:p>
    <w:p w14:paraId="04C093A9"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4. Zaměstnanec se musí před použitím osobních ochranných pracovních prostředků přesvědčit o jejich kompletnosti, provozuschopnosti a nezávadném stavu.</w:t>
      </w:r>
    </w:p>
    <w:p w14:paraId="6AED5C69"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5. Vhodný osobní ochranný pracovní prostředek proti pádu, popřípadě pracovní polohovací systém, včetně kotevních míst, musí být určen v technologickém postupu. Pokud se jedná o práce, které zpracování technologického postupu nevyžadují, určí vhodný způsob zajištění proti pádu, respektive pracovního polohování, včetně míst kotvení, odborně způsobilý zaměstnanec pověřený zaměstnavatelem. Místo kotvení osobního ochranného pracovního prostředku proti pádu musí být ve směru pádu dostatečně odolné.</w:t>
      </w:r>
    </w:p>
    <w:p w14:paraId="2EFF13D1"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6. Přístupy v závěsu na laně a pracovní polohovací systémy lze používat jen v případech, kdy z posouzení rizik vyplývá, že práce může být při použití těchto prostředků vykonána bezpečně a že použití jiných prostředků není opodstatněné. S ohledem na související rizika, čas potřebný pro provedení práce a plnění ergonomických požadavků musí být přednostně používána sedačka s vhodnými doplňky.</w:t>
      </w:r>
    </w:p>
    <w:p w14:paraId="0AA81385"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7. Použití závěsu na laně s prostředky pro pracovní polohování je dále možné, jen pokud</w:t>
      </w:r>
    </w:p>
    <w:p w14:paraId="6D017994"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a) systém je tvořen nejméně dvěma nezávislými lany, přičemž jedno slouží jako nosný prostředek pro výstup, sestup a zavěšení v požadované poloze (pracovní lano) a druhé jako záložní (zajišťovací lano),</w:t>
      </w:r>
    </w:p>
    <w:p w14:paraId="6CA21FAB"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b) zaměstnanec používá zachycovací postroj, který je prostřednictvím pohyblivého zachycovače pádu, jenž sleduje pohyb zaměstnance, připojen k zajišťovacímu lanu,</w:t>
      </w:r>
    </w:p>
    <w:p w14:paraId="22A5DB88"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c) k pohybu po pracovním laně se používají výhradně k tomu určené prostředky pro výstup a sestup (např. slaňovací prostředky) a připojení k pracovnímu lanu zahrnuje samosvorný systém k zabránění pádu zaměstnance, který ztratil kontrolu nad svými pohyby,</w:t>
      </w:r>
    </w:p>
    <w:p w14:paraId="4FE3C659"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d) nářadí a další vybavení užívané při práci je přichyceno k postroji nebo k sedačce, popřípadě jinak zajištěno proti pádu,</w:t>
      </w:r>
    </w:p>
    <w:p w14:paraId="703D2B48"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e) práce je prováděna podle zpracovaného technologického postupu a pod dozorem tak, aby zaměstnanec konající práci mohl být v případě nouze neprodleně vyproštěn.</w:t>
      </w:r>
    </w:p>
    <w:p w14:paraId="75B25905"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8. Za výjimečných okolností, kdy s ohledem na posouzení rizik by použití druhého lana mohlo způsobit, že provádění práce by bylo nebezpečnější, lze připustit použití jediného lana, pokud byla učiněna náležitá opatření k zajištění bezpečnosti a součásti systému jsou výrobcem k takovému způsobu použití určeny a vyhovují parametrům jejich stanovené životnosti.</w:t>
      </w:r>
    </w:p>
    <w:p w14:paraId="560E1C5C"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9. Zaměstnavatel zajistí, aby zaměstnanec provádějící práce při použití osobních ochranných pracovních prostředků proti pádu byl pro předpokládané činnosti vyškolen, zejména pak pro vyprošťovací postupy při mimořádných událostech.</w:t>
      </w:r>
    </w:p>
    <w:p w14:paraId="7662E5E3" w14:textId="77777777" w:rsidR="006908EE" w:rsidRDefault="006908EE" w:rsidP="006908EE">
      <w:pPr>
        <w:ind w:left="567"/>
        <w:jc w:val="both"/>
        <w:rPr>
          <w:rFonts w:ascii="Arial" w:hAnsi="Arial" w:cs="Arial"/>
          <w:sz w:val="20"/>
          <w:szCs w:val="20"/>
        </w:rPr>
      </w:pPr>
    </w:p>
    <w:p w14:paraId="4B1A27F4"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III. Používání žebříků</w:t>
      </w:r>
    </w:p>
    <w:p w14:paraId="457BAA76"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1. Žebřík může být použit pro práci ve výšce pouze v případech, kdy použití jiných bezpečnějších prostředků není s ohledem na vyhodnocení rizika opodstatněné a účelné, případně kdy místní podmínky, týkající se práce ve výškách, použití takových prostředků neumožňují. Na žebříku mohou být prováděny jen krátkodobé, fyzicky nenáročné práce při použití ručního nářadí. Práce, při nichž se používá nebezpečných nástrojů nebo nářadí jako například přenosných řetězových pil, ručních pneumatických nářadí, se na žebříku nesmějí vykonávat.</w:t>
      </w:r>
    </w:p>
    <w:p w14:paraId="34473D25"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2. Při výstupu, sestupu a práci na žebříku musí být zaměstnanec obrácen obličejem k žebříku a v každém okamžiku musí mít možnost bezpečného uchopení a spolehlivou oporu.</w:t>
      </w:r>
    </w:p>
    <w:p w14:paraId="2C018AD6"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3. Po žebříku mohou být vynášena (snášena) jen břemena o hmotnosti do 15 kg, pokud zvláštní právní předpisy nestanoví jinak10).</w:t>
      </w:r>
    </w:p>
    <w:p w14:paraId="5237F7C7"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lastRenderedPageBreak/>
        <w:t>4. Po žebříku nesmí vystupovat (sestupovat) ani na něm pracovat současně více než jedna osoba.</w:t>
      </w:r>
    </w:p>
    <w:p w14:paraId="4829646F"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5. Žebřík nesmí být používán jako přechodový můstek s výjimkou případů, kdy je k takovému použití výrobcem určen.</w:t>
      </w:r>
    </w:p>
    <w:p w14:paraId="76FED9AD"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6. Žebříky používané pro výstup (sestup) musí svým horním koncem přesahovat výstupní (nástupní) plošinu nejméně o 1,1 m, přičemž tento přesah lze nahradit pevnými madly nebo jinou pevnou částí konstrukce, za kterou se vystupující (sestupující) zaměstnanec může spolehlivě přidržet. Sklon žebříku nesmí být menší než 2,5 : 1, za příčlemi musí být volný prostor alespoň 0,18 m a u paty žebříku ze strany přístupu musí být zachován volný prostor alespoň 0,6 m.</w:t>
      </w:r>
    </w:p>
    <w:p w14:paraId="29F1BC82"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7. Žebřík musí být umístěn tak, aby byla zajištěna jeho stabilita po celou dobu použití. Přenosný žebřík musí být postaven na stabilním, pevném, dostatečně velkém, nepohyblivém podkladu tak, aby příčle byly vodorovné. Závěsný žebřík musí být upevněn bezpečným způsobem a s výjimkou provazových žebříků zajištěn proti posunutí a rozkývání. Provazový žebřík může být používán pouze pro výstup a sestup.</w:t>
      </w:r>
    </w:p>
    <w:p w14:paraId="39D9880A"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8. U přenosných žebříků musí být zabráněno jejich podklouznutí zajištěním bočnic na horním nebo dolním konci použitím protiskluzových přípravků nebo jiných opatření s odpovídající účinností. Skládací a výsuvné žebříky musí být užívány tak, aby jednotlivé díly byly zajištěny proti vzájemnému pohybu. Pojízdné žebříky musí být před zahájením prací a v jejich průběhu zajištěny proti pohybu. Přenosné dřevěné žebříky o délce větší než 12 m nelze používat.</w:t>
      </w:r>
    </w:p>
    <w:p w14:paraId="6944C60A"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9. Na žebříku smí zaměstnanec pracovat jen v bezpečné vzdálenosti od jeho horního konce, za kterou se u žebříku opěrného považuje vzdálenost chodidel nejméně 0,8 m, u dvojitého žebříku nejméně 0,5 m od jeho horního konce.</w:t>
      </w:r>
    </w:p>
    <w:p w14:paraId="0E6E68BE"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10. Při práci na žebříku musí být zaměstnanec v případech, kdy stojí chodidly ve výšce větší než 5 m, zajištěn proti pádu osobními ochrannými pracovními prostředky.</w:t>
      </w:r>
    </w:p>
    <w:p w14:paraId="3CB50535"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11. Zaměstnavatel zajistí provádění prohlídek žebříků v souladu s návodem na používání.</w:t>
      </w:r>
    </w:p>
    <w:p w14:paraId="0795A756"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12. Chůze na dřevěném dvojitém žebříku (malířské práce) může být prováděna zaškolenými zaměstnanci, pohybují-li se po ploše, kde je vyloučeno nebezpečí ztráty stability žebříku.</w:t>
      </w:r>
    </w:p>
    <w:p w14:paraId="134142FF" w14:textId="77777777" w:rsidR="006908EE" w:rsidRDefault="006908EE" w:rsidP="006908EE">
      <w:pPr>
        <w:ind w:left="567"/>
        <w:jc w:val="both"/>
        <w:rPr>
          <w:rFonts w:ascii="Arial" w:hAnsi="Arial" w:cs="Arial"/>
          <w:sz w:val="20"/>
          <w:szCs w:val="20"/>
        </w:rPr>
      </w:pPr>
    </w:p>
    <w:p w14:paraId="49B3DF51"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IV. Zajištění proti pádu předmětů a materiálu</w:t>
      </w:r>
    </w:p>
    <w:p w14:paraId="148B067D"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1. Materiál, nářadí a pracovní pomůcky musí být uloženy, popřípadě skladovány ve výškách tak, že jsou po celou dobu uložení zajištěny proti pádu, sklouznutí nebo shození jak během práce, tak po jejím ukončení.</w:t>
      </w:r>
    </w:p>
    <w:p w14:paraId="348497A4"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2. Pro upevnění nářadí, uložení drobného materiálu (hřebíky, šrouby apod.) musí být použita vhodná výstroj nebo k tomu účelu upravený pracovní oděv.</w:t>
      </w:r>
    </w:p>
    <w:p w14:paraId="5DBA4B30"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3. Konstrukce pro práce ve výškách nelze přetěžovat; hmotnost materiálu, pomůcek, nářadí, včetně osob, nesmí překročit nosnost konstrukce stanovenou v průvodní dokumentaci.</w:t>
      </w:r>
    </w:p>
    <w:p w14:paraId="4EE35DC2"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V. Zajištění pod místem práce ve výšce a v jeho okolí</w:t>
      </w:r>
    </w:p>
    <w:p w14:paraId="0390B5D8"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1. Prostory, nad kterými se pracuje, a v nichž vzhledem k povaze práce hrozí riziko pádu osob nebo předmětů (dále jen "ohrožený prostor"), je nutné vždy bezpečně zajistit.</w:t>
      </w:r>
    </w:p>
    <w:p w14:paraId="619CD531"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2. Pro bezpečné zajištění ohrožených prostorů se použije zejména</w:t>
      </w:r>
    </w:p>
    <w:p w14:paraId="58AB9BB4"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a) vyloučení provozu,</w:t>
      </w:r>
    </w:p>
    <w:p w14:paraId="4A813F9A"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b) konstrukce ochrany proti pádu osob a předmětů v úrovni místa práce ve výšce nebo pod místem práce ve výšce,</w:t>
      </w:r>
    </w:p>
    <w:p w14:paraId="5B71D069"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c) ohrazení ohrožených prostorů dvoutyčovým zábradlím o výšce nejméně 1,1 m s tyčemi upevněnými na nosných sloupcích s dostatečnou stabilitou; pro práce nepřesahující rozsah jedné pracovní směny postačí vymezit ohrožený prostor jednotyčovým zábradlím, popřípadě zábranou o výšce nejméně 1,1 m, nebo</w:t>
      </w:r>
    </w:p>
    <w:p w14:paraId="38552157"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d) dozor ohrožených prostorů k tomu určeným zaměstnancem po celou dobu ohrožení.</w:t>
      </w:r>
    </w:p>
    <w:p w14:paraId="34ECCE3D"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3. Ohrožený prostor musí mít šířku od volného okraje pracoviště nejméně</w:t>
      </w:r>
    </w:p>
    <w:p w14:paraId="7BB0C682"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a) 1,5 m při práci ve výšce od 3 m do 10 m,</w:t>
      </w:r>
    </w:p>
    <w:p w14:paraId="47BC6CF3"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b) 2 m při práci ve výšce nad 10 m do 20 m,</w:t>
      </w:r>
    </w:p>
    <w:p w14:paraId="22AC8CB5"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c) 2,5 m při práci ve výšce nad 20 m do 30 m,</w:t>
      </w:r>
    </w:p>
    <w:p w14:paraId="509EBAD8"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d) 1/10 výšky objektu při práci ve výšce nad 30 m.</w:t>
      </w:r>
    </w:p>
    <w:p w14:paraId="7472C80F"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Šířka ohroženého prostoru se vytyčuje od paty svislice, která prochází vnější hranou volného okraje pracoviště ve výšce.</w:t>
      </w:r>
    </w:p>
    <w:p w14:paraId="7271CE40"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4. Při práci na plochách se sklonem větším než 25 stupňů od vodorovné roviny se šířka ohroženého prostoru podle bodu 3 zvětšuje o 0,5 m. Obdobně se zvětšuje tato šířka o 1 m na všechny strany od půdorysného profilu vertikálně dopravovaného břemene v místech dopravy materiálu.</w:t>
      </w:r>
    </w:p>
    <w:p w14:paraId="13024F2F"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lastRenderedPageBreak/>
        <w:t>5. S ohledem na vyhodnocení rizika při práci na vysokých objektech, například na komínech, stožárech, věžích, je ohroženým prostorem pás o šířce stanovené v bodě 3 kolem celého obvodu paty objektu.</w:t>
      </w:r>
    </w:p>
    <w:p w14:paraId="5AA48122"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6. Práce nad sebou lze provádět pouze výjimečně, nelze-li zajistit provedení prací jinak. Technologický postup musí obsahovat způsob zajištění bezpečnosti zaměstnanců na níže položeném pracovišti.</w:t>
      </w:r>
    </w:p>
    <w:p w14:paraId="73FAE4FE" w14:textId="77777777" w:rsidR="006908EE" w:rsidRDefault="006908EE" w:rsidP="006908EE">
      <w:pPr>
        <w:ind w:left="567"/>
        <w:jc w:val="both"/>
        <w:rPr>
          <w:rFonts w:ascii="Arial" w:hAnsi="Arial" w:cs="Arial"/>
          <w:sz w:val="20"/>
          <w:szCs w:val="20"/>
        </w:rPr>
      </w:pPr>
    </w:p>
    <w:p w14:paraId="7B2FD6D6"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VI. Práce na střeše</w:t>
      </w:r>
    </w:p>
    <w:p w14:paraId="7551C59A"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1. Zaměstnance vykonávající práci na střeše je nutné chránit proti</w:t>
      </w:r>
    </w:p>
    <w:p w14:paraId="5D169A82"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a) pádu ze střešních plášťů na volných okrajích,</w:t>
      </w:r>
    </w:p>
    <w:p w14:paraId="473246EA"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b) sklouznutí z plochy střechy při jejím sklonu nad 25 stupňů,</w:t>
      </w:r>
    </w:p>
    <w:p w14:paraId="6ED7691B"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c) propadnutí střešní konstrukcí.</w:t>
      </w:r>
    </w:p>
    <w:p w14:paraId="58E81270"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2. Ochranu proti pádu ze střechy nejen po obvodu, ale i do světlíků, technologických a jiných otvorů, zaměstnavatel zajistí použitím ochranné, případně záchytné konstrukce nebo použitím osobních ochranných pracovních prostředků proti pádu.</w:t>
      </w:r>
    </w:p>
    <w:p w14:paraId="5A18469A"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3. Zajištění proti sklouznutí zaměstnavatel zajistí použitím žebříků upevněných v místě práce a potřebných komunikací, případně použitím ochranné konstrukce nebo osobních ochranných pracovních prostředků proti pádu. U střech se sklonem nad 45 stupňů od vodorovné roviny je nutno použít vedle žebříků ještě osobní ochranné pracovní prostředky proti pádu.</w:t>
      </w:r>
    </w:p>
    <w:p w14:paraId="70595BB5"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4. Zajištění proti propadnutí se provádí na všech střešních pláštích, kde je půdorysná vzdálenost mezi latěmi nebo jinými nosnými prvky střešní konstrukce větší než 0,25 m a kde není zaručeno, že jednotlivé střešní prvky jsou bezpečné proti prolomení zatížením osobami včetně nářadí, pracovních pomůcek a materiálu, případně není toto zatížení vhodně rozloženo pomocnou konstrukcí (pracovní nebo přístupová podlaha apod.).</w:t>
      </w:r>
    </w:p>
    <w:p w14:paraId="2F201FD2"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5. Stavba a oprava komínů ze střechy se sklonem nad 10 stupňů se provádí z bezpečné pracovní plochy o šířce nejméně 0,6 m.</w:t>
      </w:r>
    </w:p>
    <w:p w14:paraId="7E7198DF" w14:textId="77777777" w:rsidR="006908EE" w:rsidRDefault="006908EE" w:rsidP="006908EE">
      <w:pPr>
        <w:ind w:left="567"/>
        <w:jc w:val="both"/>
        <w:rPr>
          <w:rFonts w:ascii="Arial" w:hAnsi="Arial" w:cs="Arial"/>
          <w:sz w:val="20"/>
          <w:szCs w:val="20"/>
        </w:rPr>
      </w:pPr>
    </w:p>
    <w:p w14:paraId="67029E31"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VII. Dočasné stavební konstrukce</w:t>
      </w:r>
    </w:p>
    <w:p w14:paraId="6A7BAF51"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1. Dočasné stavební konstrukce lze použít jen v provedení, které odpovídá průvodní dokumentaci a návodům na montáž a používání těchto konstrukcí. Návod na montáž, včetně potřebných doplňujících nákresů a dokumentů, musí být k dispozici zaměstnancům, kteří konstrukci montují, používají a demontují.</w:t>
      </w:r>
    </w:p>
    <w:p w14:paraId="26019763"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2. Pokud pro dočasnou stavební konstrukci není dostupná potřebná dokumentace nebo tato dokumentace nepokrývá zamýšlené konstrukční uspořádání, musí být odborně způsobilou osobou proveden individuální výpočet pevnosti a stability kromě případů, kdy je konstrukce montována ve shodě s uspořádáním obsaženým v české technické normě.</w:t>
      </w:r>
    </w:p>
    <w:p w14:paraId="26196617"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3. V závislosti na složitosti zvolené dočasné stavební konstrukce navrhne odborně způsobilá osoba konkrétní postup montáže, používání a demontáže.</w:t>
      </w:r>
    </w:p>
    <w:p w14:paraId="376E51E1"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4. Dočasné stavební konstrukce lze považovat za bezpečné tehdy, pokud</w:t>
      </w:r>
    </w:p>
    <w:p w14:paraId="1E47F032"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a) jsou založeny na dostatečně únosném terénu nebo na konstrukci, jejíž únosnost je staticky prokázána,</w:t>
      </w:r>
    </w:p>
    <w:p w14:paraId="48D65E45"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b) nosné součásti jsou zajištěny proti podklouznutí buď připevněním k základové ploše nebo jiným způsobem s odpovídající účinností, který zajišťuje stabilitu lešení; pojízdná lešení jsou zajištěna vhodnými zařízeními proti náhodnému pohybu během práce,</w:t>
      </w:r>
    </w:p>
    <w:p w14:paraId="62EB4811"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c) jsou provedeny tak, aby tvořily prostorově tuhý celek, zajištěný proti lokálnímu i celkovému vybočení, posunutí nebo překlopení,</w:t>
      </w:r>
    </w:p>
    <w:p w14:paraId="7738AD8E"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d) jsou dostatečně pevné a odolné vůči vnějším silám a nepříznivým vlivům; jsou schopné přenést předpokládané zatížení a jejich funkce je prokázána statickým výpočtem nebo jiným dokumentem,</w:t>
      </w:r>
    </w:p>
    <w:p w14:paraId="54672AAE"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e) rozměry, tvar a vybavení podlah odpovídají povaze prováděných prací, podlahy umožňují bezpečný pohyb a výkon práce ve vhodné pracovní poloze,</w:t>
      </w:r>
    </w:p>
    <w:p w14:paraId="14DD2610"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f) podlahy jsou osazeny takovým způsobem, aby se jejich součásti při běžném použití neposouvaly, v podlahách a mezi podlahovými dílci a svislou kolektivní ochranou proti pádu nejsou nebezpečné mezery,</w:t>
      </w:r>
    </w:p>
    <w:p w14:paraId="0309E6EB"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g) pohyblivé konstrukce jsou zabezpečeny proti samovolným pohybům,</w:t>
      </w:r>
    </w:p>
    <w:p w14:paraId="2DEC7434"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h) pracovní plochy na nich jsou přístupné po bezpečných komunikacích (žebříky, schody, rampy nebo výtahy).</w:t>
      </w:r>
    </w:p>
    <w:p w14:paraId="6332B686"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Pokud nejsou části dočasných stavebních konstrukcí připraveny k používání, například během montáže, demontáže nebo přestavby, musí být vstup na tyto části dočasných stavebních konstrukcí zamezen vhodnými zábranami a označen bezpečnostními značkami11).</w:t>
      </w:r>
    </w:p>
    <w:p w14:paraId="2B911609"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lastRenderedPageBreak/>
        <w:t>5. Dočasné stavební konstrukce lze užívat pouze po jejich náležitém předání odborně způsobilou osobou odpovědnou za jejich montáž a převzetí do užívání osobou odpovědnou za jejich užívání. O předání a převzetí vyhotoví předávající na základě odborné prohlídky zápis potvrzující úplné dokončení a vybavení dočasné stavební konstrukce. Zápis o předání a převzetí se nevyžaduje u</w:t>
      </w:r>
    </w:p>
    <w:p w14:paraId="78072B90"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a) typizovaných lehkých pracovních lešení o výšce pracovní podlahy do 1,5 m,</w:t>
      </w:r>
    </w:p>
    <w:p w14:paraId="461F1A6A"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b) pohyblivých pracovních plošin, pokud při přemísťování na jiné pracoviště nebyly demontovány jejich nosné části, přičemž za demontáž se nepovažuje úprava nosných částí do přepravní polohy.</w:t>
      </w:r>
    </w:p>
    <w:p w14:paraId="32452BF3"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6. Dočasné stavební konstrukce musí být podrobovány pravidelným odborným prohlídkám způsobem a v intervalech stanovených v průvodní dokumentaci. Pokud nastaly mimořádné okolnosti, které mohly mít nepříznivý vliv na bezpečnost lešení (například nepříznivá povětrnostní situace), musí být odborná prohlídka provedena bezodkladně.</w:t>
      </w:r>
    </w:p>
    <w:p w14:paraId="22B3E225"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7. Lešení lze montovat, demontovat nebo podstatným způsobem přestavovat jen v souladu s návodem na montáž a demontáž obsaženým v průvodní dokumentaci a pod vedením osoby, která je k tomu odborně způsobilá. Provádět uvedené činnosti mohou pouze zaměstnanci, kteří byli vyškoleni a jejich znalosti a dovednosti byly ověřeny. Školení zahrnuje osvojení si znalostí a dovedností, zejména pokud jde o</w:t>
      </w:r>
    </w:p>
    <w:p w14:paraId="69F76940"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a) pochopení návodu na montáž, demontáž nebo přestavbu použitého lešení,</w:t>
      </w:r>
    </w:p>
    <w:p w14:paraId="538DA4D9"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b) bezpečnost práce během montáže, demontáže nebo přestavby příslušného lešení,</w:t>
      </w:r>
    </w:p>
    <w:p w14:paraId="7BFA088C"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c) opatření k ochraně před rizikem pádu osob nebo předmětů,</w:t>
      </w:r>
    </w:p>
    <w:p w14:paraId="4226DC65"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d) opatření v případě změn povětrnostní situace, které by mohly nepříznivě ovlivnit bezpečnost použitého lešení,</w:t>
      </w:r>
    </w:p>
    <w:p w14:paraId="67E1DA24"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e) přípustná zatížení,</w:t>
      </w:r>
    </w:p>
    <w:p w14:paraId="5E7A93E8"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f) další rizika, která mohou být spojena s montáží, demontáží nebo přestavbou.</w:t>
      </w:r>
    </w:p>
    <w:p w14:paraId="1F891CA6"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Obsah a četnost školení s ohledem na nová nebo změněná rizika práce, způsob ověřování znalostí a dovedností účastníků školení a vedení dokumentace o školení stanoví zaměstnavatel.</w:t>
      </w:r>
    </w:p>
    <w:p w14:paraId="6A1CDF53"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8. Žebříky nelze používat jako podpěrný nebo nosný prvek podlah lešení s výjimkou žebříků, které jsou k tomuto účelu výrobcem určeny.</w:t>
      </w:r>
    </w:p>
    <w:p w14:paraId="70B056E1"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9. Pro výstup a sestup mezi podlahami lešení lze použít i dřevěné sbíjené žebříky o největší délce 3,5 m s příčlemi vsazenými do zdvojených postranic dostatečné pevnosti doložené výpočtem.</w:t>
      </w:r>
    </w:p>
    <w:p w14:paraId="3801ECE0" w14:textId="77777777" w:rsidR="006908EE" w:rsidRDefault="006908EE" w:rsidP="006908EE">
      <w:pPr>
        <w:ind w:left="567"/>
        <w:jc w:val="both"/>
        <w:rPr>
          <w:rFonts w:ascii="Arial" w:hAnsi="Arial" w:cs="Arial"/>
          <w:sz w:val="20"/>
          <w:szCs w:val="20"/>
        </w:rPr>
      </w:pPr>
    </w:p>
    <w:p w14:paraId="3CE92005"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VIII. Shazování předmětů a materiálu</w:t>
      </w:r>
    </w:p>
    <w:p w14:paraId="567E4711"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1. Shazovat předměty a materiál na níže položená místa nebo plochy lze jen za předpokladu, že</w:t>
      </w:r>
    </w:p>
    <w:p w14:paraId="45793C8E"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a) místo dopadu je zabezpečeno proti vstupu osob (ohrazením, vyloučením provozu, střežením apod.) a jeho okolí je chráněno proti případnému odrazu nebo rozstřiku shozeného předmětu nebo materiálu,</w:t>
      </w:r>
    </w:p>
    <w:p w14:paraId="5714E435"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b) materiál je shazován uzavřeným shozem až do místa uložení,</w:t>
      </w:r>
    </w:p>
    <w:p w14:paraId="5783B02D"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c) je provedeno opatření, zamezující nadměrné prašnosti, hlučnosti, popřípadě vzniku jiných nežádoucích účinků.</w:t>
      </w:r>
    </w:p>
    <w:p w14:paraId="720A8FE7"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2. Nelze shazovat předměty a materiál v případě, kdy není možné bezpečně předpokládat místo dopadu, jakož ani předměty a materiál, které by mohly zaměstnance strhnout z výšky.</w:t>
      </w:r>
    </w:p>
    <w:p w14:paraId="1A3F7DCB" w14:textId="77777777" w:rsidR="006908EE" w:rsidRDefault="006908EE" w:rsidP="006908EE">
      <w:pPr>
        <w:ind w:left="567"/>
        <w:jc w:val="both"/>
        <w:rPr>
          <w:rFonts w:ascii="Arial" w:hAnsi="Arial" w:cs="Arial"/>
          <w:sz w:val="20"/>
          <w:szCs w:val="20"/>
        </w:rPr>
      </w:pPr>
    </w:p>
    <w:p w14:paraId="10C98561"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IX. Přerušení práce ve výškách</w:t>
      </w:r>
    </w:p>
    <w:p w14:paraId="1E0E894C"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Při nepříznivé povětrnostní situaci je zaměstnavatel povinen zajistit přerušení prací. Za nepříznivou povětrnostní situaci, která výrazně zvyšuje nebezpečí pádu nebo sklouznutí, se při pracích ve výškách považuje:</w:t>
      </w:r>
    </w:p>
    <w:p w14:paraId="2EB5DEC9"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a) bouře, déšť, sněžení nebo tvoření námrazy,</w:t>
      </w:r>
    </w:p>
    <w:p w14:paraId="12308503"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b) čerstvý vítr o rychlosti nad 8 m.s-1</w:t>
      </w:r>
    </w:p>
    <w:p w14:paraId="6A6B7C35"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(síla větru 5 stupňů Bf) při práci na zavěšených pracovních plošinách, pojízdných lešeních, žebřících nad 5 m výšky práce a při použití závěsu na laně u pracovních polohovacích systémů; v ostatních případech silný vítr o rychlosti nad 11 m.s-1</w:t>
      </w:r>
    </w:p>
    <w:p w14:paraId="3888FF55"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(síla větru 6 stupňů Bf),</w:t>
      </w:r>
    </w:p>
    <w:p w14:paraId="7AB81FF0"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c) dohlednost v místě práce menší než 30 m,</w:t>
      </w:r>
    </w:p>
    <w:p w14:paraId="04AE4602"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d) teplota prostředí během provádění prací nižší než -10 st. C.</w:t>
      </w:r>
    </w:p>
    <w:p w14:paraId="2CC06C1B" w14:textId="77777777" w:rsidR="006908EE" w:rsidRDefault="006908EE" w:rsidP="006908EE">
      <w:pPr>
        <w:ind w:left="567"/>
        <w:jc w:val="both"/>
        <w:rPr>
          <w:rFonts w:ascii="Arial" w:hAnsi="Arial" w:cs="Arial"/>
          <w:sz w:val="20"/>
          <w:szCs w:val="20"/>
        </w:rPr>
      </w:pPr>
    </w:p>
    <w:p w14:paraId="6D00162E"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X. Krátkodobé práce ve výškách</w:t>
      </w:r>
    </w:p>
    <w:p w14:paraId="375FE2C4"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 xml:space="preserve">Při krátkodobých montážních pracích ve výškách nevyhnutelných pro osazení stavebních prvků se mohou stavební prvky osazovat a vzájemně spojovat z konzol, z navařených nebo jiným způsobem upevněných příčlí, z profilů ztužujících příhradovou konstrukci nebo podobných </w:t>
      </w:r>
      <w:r w:rsidRPr="00A52171">
        <w:rPr>
          <w:rFonts w:ascii="Arial" w:hAnsi="Arial" w:cs="Arial"/>
          <w:sz w:val="20"/>
          <w:szCs w:val="20"/>
        </w:rPr>
        <w:lastRenderedPageBreak/>
        <w:t>nášlapných ploch, pokud zaměstnanec provádějící tyto práce použije osobní ochranné pracovní prostředky proti pádu.</w:t>
      </w:r>
    </w:p>
    <w:p w14:paraId="748B3D03" w14:textId="77777777" w:rsidR="006908EE" w:rsidRDefault="006908EE" w:rsidP="006908EE">
      <w:pPr>
        <w:ind w:left="567"/>
        <w:jc w:val="both"/>
        <w:rPr>
          <w:rFonts w:ascii="Arial" w:hAnsi="Arial" w:cs="Arial"/>
          <w:sz w:val="20"/>
          <w:szCs w:val="20"/>
        </w:rPr>
      </w:pPr>
    </w:p>
    <w:p w14:paraId="1CB084B1"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XI. Školení zaměstnanců</w:t>
      </w:r>
    </w:p>
    <w:p w14:paraId="3ADF43A8" w14:textId="77777777" w:rsidR="006908EE" w:rsidRPr="00A52171" w:rsidRDefault="006908EE" w:rsidP="006908EE">
      <w:pPr>
        <w:ind w:left="567"/>
        <w:jc w:val="both"/>
        <w:rPr>
          <w:rFonts w:ascii="Arial" w:hAnsi="Arial" w:cs="Arial"/>
          <w:sz w:val="20"/>
          <w:szCs w:val="20"/>
        </w:rPr>
      </w:pPr>
      <w:r w:rsidRPr="00A52171">
        <w:rPr>
          <w:rFonts w:ascii="Arial" w:hAnsi="Arial" w:cs="Arial"/>
          <w:sz w:val="20"/>
          <w:szCs w:val="20"/>
        </w:rPr>
        <w:t>Zaměstnavatel poskytuje zaměstnancům v dostatečném rozsahu školení o bezpečnosti a ochraně zdraví při práci ve výškách a nad volnou hloubkou, zejména pokud jde o práce ve výškách nad 1,5 m, kdy zaměstnanci nemohou pracovat z pevných a bezpečných pracovních podlah, kdy pracují na pohyblivých pracovních plošinách, na žebřících ve výšce nad 5 m a o používání osobních ochranných pracovních prostředků. Při montáži a demontáži lešení postupuje zaměstnavatel podle části VII. bodu 7 věty druhé.</w:t>
      </w:r>
    </w:p>
    <w:p w14:paraId="22335734" w14:textId="77777777" w:rsidR="006908EE" w:rsidRDefault="006908EE" w:rsidP="006908EE">
      <w:pPr>
        <w:ind w:left="567"/>
        <w:jc w:val="both"/>
        <w:rPr>
          <w:rFonts w:ascii="Arial" w:hAnsi="Arial" w:cs="Arial"/>
          <w:i/>
          <w:snapToGrid w:val="0"/>
          <w:sz w:val="20"/>
          <w:szCs w:val="20"/>
        </w:rPr>
      </w:pPr>
    </w:p>
    <w:p w14:paraId="26A53132" w14:textId="77777777" w:rsidR="006908EE" w:rsidRPr="006908EE" w:rsidRDefault="006908EE" w:rsidP="006908EE">
      <w:pPr>
        <w:ind w:left="567"/>
        <w:jc w:val="both"/>
        <w:rPr>
          <w:rFonts w:ascii="Arial" w:hAnsi="Arial" w:cs="Arial"/>
          <w:i/>
          <w:snapToGrid w:val="0"/>
          <w:sz w:val="20"/>
          <w:szCs w:val="20"/>
          <w:u w:val="single"/>
        </w:rPr>
      </w:pPr>
      <w:r w:rsidRPr="006908EE">
        <w:rPr>
          <w:rFonts w:ascii="Arial" w:hAnsi="Arial" w:cs="Arial"/>
          <w:i/>
          <w:sz w:val="20"/>
          <w:szCs w:val="20"/>
          <w:u w:val="single"/>
        </w:rPr>
        <w:t>Zajištění dalších podmínek bezpečnosti a ochrany zdraví při práci:</w:t>
      </w:r>
    </w:p>
    <w:p w14:paraId="2A5D13B2" w14:textId="77777777" w:rsidR="006908EE" w:rsidRDefault="006908EE" w:rsidP="006908EE">
      <w:pPr>
        <w:ind w:left="567"/>
        <w:jc w:val="both"/>
        <w:rPr>
          <w:rFonts w:ascii="Arial" w:hAnsi="Arial" w:cs="Arial"/>
          <w:i/>
          <w:snapToGrid w:val="0"/>
          <w:sz w:val="20"/>
          <w:szCs w:val="20"/>
        </w:rPr>
      </w:pPr>
    </w:p>
    <w:p w14:paraId="4FC966E9" w14:textId="77777777" w:rsidR="006908EE" w:rsidRPr="00E46963" w:rsidRDefault="006908EE" w:rsidP="006908EE">
      <w:pPr>
        <w:ind w:left="567"/>
        <w:jc w:val="both"/>
        <w:rPr>
          <w:rFonts w:ascii="Arial" w:hAnsi="Arial" w:cs="Arial"/>
          <w:sz w:val="20"/>
          <w:szCs w:val="20"/>
        </w:rPr>
      </w:pPr>
      <w:r w:rsidRPr="00E46963">
        <w:rPr>
          <w:rFonts w:ascii="Arial" w:hAnsi="Arial" w:cs="Arial"/>
          <w:sz w:val="20"/>
          <w:szCs w:val="20"/>
        </w:rPr>
        <w:t>§ 14</w:t>
      </w:r>
    </w:p>
    <w:p w14:paraId="7C7DCAEA" w14:textId="77777777" w:rsidR="006908EE" w:rsidRPr="00E46963" w:rsidRDefault="006908EE" w:rsidP="006908EE">
      <w:pPr>
        <w:ind w:left="567"/>
        <w:jc w:val="both"/>
        <w:rPr>
          <w:rFonts w:ascii="Arial" w:hAnsi="Arial" w:cs="Arial"/>
          <w:sz w:val="20"/>
          <w:szCs w:val="20"/>
        </w:rPr>
      </w:pPr>
      <w:r w:rsidRPr="00E46963">
        <w:rPr>
          <w:rFonts w:ascii="Arial" w:hAnsi="Arial" w:cs="Arial"/>
          <w:sz w:val="20"/>
          <w:szCs w:val="20"/>
        </w:rPr>
        <w:t>(1) Budou-li na staveništi působit zaměstnanci více než jednoho zhotovitele stavby, je zadavatel stavby povinen určit potřebný počet koordinátorů bezpečnosti a ochrany zdraví při práci na staveništi (dále jen "koordinátor") s přihlédnutím k rozsahu a složitosti díla a jeho náročnosti na koordinaci ve fázi přípravy a ve fázi jeho realizace. Činnosti koordinátora při přípravě díla a při jeho realizaci mohou být vykonávány toutéž osobou.</w:t>
      </w:r>
    </w:p>
    <w:p w14:paraId="00DE5DC9" w14:textId="77777777" w:rsidR="006908EE" w:rsidRPr="00E46963" w:rsidRDefault="006908EE" w:rsidP="006908EE">
      <w:pPr>
        <w:ind w:left="567"/>
        <w:jc w:val="both"/>
        <w:rPr>
          <w:rFonts w:ascii="Arial" w:hAnsi="Arial" w:cs="Arial"/>
          <w:sz w:val="20"/>
          <w:szCs w:val="20"/>
        </w:rPr>
      </w:pPr>
      <w:r w:rsidRPr="00E46963">
        <w:rPr>
          <w:rFonts w:ascii="Arial" w:hAnsi="Arial" w:cs="Arial"/>
          <w:sz w:val="20"/>
          <w:szCs w:val="20"/>
        </w:rPr>
        <w:t>(2) Koordinátorem je fyzická nebo právnická osoba určená zadavatelem stavby k provádění stanovených činností při přípravě stavby, popřípadě při realizaci stavby na staveništi. Koordinátorem může být určena fyzická osoba, která splňuje stanovené předpoklady odborné způsobilosti (§ 10). Právnická osoba může vykonávat činnost koordinátora, zabezpečí-li její výkon odborně způsobilou fyzickou osobou. Koordinátor nemůže být totožný s osobou, která odborně vede realizaci stavby20).</w:t>
      </w:r>
    </w:p>
    <w:p w14:paraId="6DC09559" w14:textId="77777777" w:rsidR="006908EE" w:rsidRPr="00E46963" w:rsidRDefault="006908EE" w:rsidP="006908EE">
      <w:pPr>
        <w:ind w:left="567"/>
        <w:jc w:val="both"/>
        <w:rPr>
          <w:rFonts w:ascii="Arial" w:hAnsi="Arial" w:cs="Arial"/>
          <w:sz w:val="20"/>
          <w:szCs w:val="20"/>
        </w:rPr>
      </w:pPr>
      <w:r w:rsidRPr="00E46963">
        <w:rPr>
          <w:rFonts w:ascii="Arial" w:hAnsi="Arial" w:cs="Arial"/>
          <w:sz w:val="20"/>
          <w:szCs w:val="20"/>
        </w:rPr>
        <w:t>(3) Určí-li zadavatel stavby více koordinátorů, kteří působí při přípravě nebo realizaci stavby současně, vymezí pravidla jejich vzájemné spolupráce. Zadavatel stavby, který je fyzickou osobou a splňuje stanovené předpoklady odborné způsobilosti, koordinátora neurčí, bude-li činnost koordinátora vykonávat sám.</w:t>
      </w:r>
    </w:p>
    <w:p w14:paraId="102E736B" w14:textId="77777777" w:rsidR="006908EE" w:rsidRPr="00E46963" w:rsidRDefault="006908EE" w:rsidP="006908EE">
      <w:pPr>
        <w:ind w:left="567"/>
        <w:jc w:val="both"/>
        <w:rPr>
          <w:rFonts w:ascii="Arial" w:hAnsi="Arial" w:cs="Arial"/>
          <w:sz w:val="20"/>
          <w:szCs w:val="20"/>
        </w:rPr>
      </w:pPr>
      <w:r w:rsidRPr="00E46963">
        <w:rPr>
          <w:rFonts w:ascii="Arial" w:hAnsi="Arial" w:cs="Arial"/>
          <w:sz w:val="20"/>
          <w:szCs w:val="20"/>
        </w:rPr>
        <w:t>(4) Zadavatel stavby je povinen předat koordinátorovi veškeré podklady a informace pro jeho činnost, včetně informace o fyzických osobách, které se mohou s jeho vědomím zdržovat na staveništi, poskytovat mu potřebnou součinnost a zavázat všechny zhotovitele stavby, popřípadě jiné osoby k součinnosti s koordinátorem po celou dobu přípravy a realizace stavby.</w:t>
      </w:r>
    </w:p>
    <w:p w14:paraId="610E8717" w14:textId="77777777" w:rsidR="006908EE" w:rsidRPr="00E46963" w:rsidRDefault="006908EE" w:rsidP="006908EE">
      <w:pPr>
        <w:ind w:left="567"/>
        <w:jc w:val="both"/>
        <w:rPr>
          <w:rFonts w:ascii="Arial" w:hAnsi="Arial" w:cs="Arial"/>
          <w:sz w:val="20"/>
          <w:szCs w:val="20"/>
        </w:rPr>
      </w:pPr>
      <w:r w:rsidRPr="00E46963">
        <w:rPr>
          <w:rFonts w:ascii="Arial" w:hAnsi="Arial" w:cs="Arial"/>
          <w:sz w:val="20"/>
          <w:szCs w:val="20"/>
        </w:rPr>
        <w:t>(5) Koordinátor je povinen zachovávat mlčenlivost o všech informacích a skutečnostech, o nichž se v souvislosti s činností dozvěděl a které nelze sdělovat dalším osobám, nestanoví-li zvláštní právní předpis jinak.</w:t>
      </w:r>
    </w:p>
    <w:p w14:paraId="0561788B" w14:textId="77777777" w:rsidR="006908EE" w:rsidRPr="00E46963" w:rsidRDefault="006908EE" w:rsidP="006908EE">
      <w:pPr>
        <w:ind w:left="567"/>
        <w:jc w:val="both"/>
        <w:rPr>
          <w:rFonts w:ascii="Arial" w:hAnsi="Arial" w:cs="Arial"/>
          <w:sz w:val="20"/>
          <w:szCs w:val="20"/>
        </w:rPr>
      </w:pPr>
      <w:r w:rsidRPr="00E46963">
        <w:rPr>
          <w:rFonts w:ascii="Arial" w:hAnsi="Arial" w:cs="Arial"/>
          <w:sz w:val="20"/>
          <w:szCs w:val="20"/>
        </w:rPr>
        <w:t>(6) Při přípravě a realizaci staveb</w:t>
      </w:r>
    </w:p>
    <w:p w14:paraId="075A114A" w14:textId="77777777" w:rsidR="006908EE" w:rsidRPr="00E46963" w:rsidRDefault="006908EE" w:rsidP="006908EE">
      <w:pPr>
        <w:ind w:left="567"/>
        <w:jc w:val="both"/>
        <w:rPr>
          <w:rFonts w:ascii="Arial" w:hAnsi="Arial" w:cs="Arial"/>
          <w:sz w:val="20"/>
          <w:szCs w:val="20"/>
        </w:rPr>
      </w:pPr>
      <w:r w:rsidRPr="00E46963">
        <w:rPr>
          <w:rFonts w:ascii="Arial" w:hAnsi="Arial" w:cs="Arial"/>
          <w:sz w:val="20"/>
          <w:szCs w:val="20"/>
        </w:rPr>
        <w:t>a) u nichž nevzniká povinnost doručení oznámení o zahájení prací podle § 15 odst. 1,</w:t>
      </w:r>
    </w:p>
    <w:p w14:paraId="2555FE7B" w14:textId="77777777" w:rsidR="006908EE" w:rsidRPr="00E46963" w:rsidRDefault="006908EE" w:rsidP="006908EE">
      <w:pPr>
        <w:ind w:left="567"/>
        <w:jc w:val="both"/>
        <w:rPr>
          <w:rFonts w:ascii="Arial" w:hAnsi="Arial" w:cs="Arial"/>
          <w:sz w:val="20"/>
          <w:szCs w:val="20"/>
        </w:rPr>
      </w:pPr>
      <w:r w:rsidRPr="00E46963">
        <w:rPr>
          <w:rFonts w:ascii="Arial" w:hAnsi="Arial" w:cs="Arial"/>
          <w:sz w:val="20"/>
          <w:szCs w:val="20"/>
        </w:rPr>
        <w:t>b) které provádí stavebník sám pro sebe svépomocí podle zvláštního právního předpisu21), nebo</w:t>
      </w:r>
    </w:p>
    <w:p w14:paraId="6F1069CE" w14:textId="77777777" w:rsidR="006908EE" w:rsidRPr="00E46963" w:rsidRDefault="006908EE" w:rsidP="006908EE">
      <w:pPr>
        <w:ind w:left="567"/>
        <w:jc w:val="both"/>
        <w:rPr>
          <w:rFonts w:ascii="Arial" w:hAnsi="Arial" w:cs="Arial"/>
          <w:sz w:val="20"/>
          <w:szCs w:val="20"/>
        </w:rPr>
      </w:pPr>
      <w:r w:rsidRPr="00E46963">
        <w:rPr>
          <w:rFonts w:ascii="Arial" w:hAnsi="Arial" w:cs="Arial"/>
          <w:sz w:val="20"/>
          <w:szCs w:val="20"/>
        </w:rPr>
        <w:t>c) nevyžadujících stavební povolení ani ohlášení podle zvláštního právního předpisu22),</w:t>
      </w:r>
    </w:p>
    <w:p w14:paraId="63B7FBB8" w14:textId="77777777" w:rsidR="006908EE" w:rsidRDefault="006908EE" w:rsidP="006908EE">
      <w:pPr>
        <w:ind w:left="567"/>
        <w:jc w:val="both"/>
        <w:rPr>
          <w:rFonts w:ascii="Arial" w:hAnsi="Arial" w:cs="Arial"/>
          <w:sz w:val="20"/>
          <w:szCs w:val="20"/>
        </w:rPr>
      </w:pPr>
      <w:r w:rsidRPr="00E46963">
        <w:rPr>
          <w:rFonts w:ascii="Arial" w:hAnsi="Arial" w:cs="Arial"/>
          <w:sz w:val="20"/>
          <w:szCs w:val="20"/>
        </w:rPr>
        <w:t>se koordinátor podle odstavce 1 neurčuje.</w:t>
      </w:r>
    </w:p>
    <w:p w14:paraId="2440B3A9" w14:textId="77777777" w:rsidR="006908EE" w:rsidRPr="00407973" w:rsidRDefault="006908EE" w:rsidP="006908EE">
      <w:pPr>
        <w:ind w:left="567"/>
        <w:jc w:val="both"/>
        <w:rPr>
          <w:rFonts w:ascii="Arial" w:hAnsi="Arial" w:cs="Arial"/>
          <w:sz w:val="20"/>
          <w:szCs w:val="20"/>
        </w:rPr>
      </w:pPr>
    </w:p>
    <w:p w14:paraId="613930DC" w14:textId="77777777" w:rsidR="006908EE" w:rsidRPr="00407973" w:rsidRDefault="006908EE" w:rsidP="006908EE">
      <w:pPr>
        <w:ind w:left="567"/>
        <w:jc w:val="both"/>
        <w:rPr>
          <w:rFonts w:ascii="Arial" w:hAnsi="Arial" w:cs="Arial"/>
          <w:sz w:val="20"/>
          <w:szCs w:val="20"/>
        </w:rPr>
      </w:pPr>
      <w:r w:rsidRPr="00407973">
        <w:rPr>
          <w:rFonts w:ascii="Arial" w:hAnsi="Arial" w:cs="Arial"/>
          <w:sz w:val="20"/>
          <w:szCs w:val="20"/>
        </w:rPr>
        <w:t>§ 15</w:t>
      </w:r>
    </w:p>
    <w:p w14:paraId="6A145949" w14:textId="77777777" w:rsidR="006908EE" w:rsidRPr="00407973" w:rsidRDefault="006908EE" w:rsidP="006908EE">
      <w:pPr>
        <w:ind w:left="567"/>
        <w:jc w:val="both"/>
        <w:rPr>
          <w:rFonts w:ascii="Arial" w:hAnsi="Arial" w:cs="Arial"/>
          <w:sz w:val="20"/>
          <w:szCs w:val="20"/>
        </w:rPr>
      </w:pPr>
      <w:r w:rsidRPr="00407973">
        <w:rPr>
          <w:rFonts w:ascii="Arial" w:hAnsi="Arial" w:cs="Arial"/>
          <w:sz w:val="20"/>
          <w:szCs w:val="20"/>
        </w:rPr>
        <w:t>(1) V případech, kdy při realizaci stavby</w:t>
      </w:r>
    </w:p>
    <w:p w14:paraId="29B23EE8" w14:textId="77777777" w:rsidR="006908EE" w:rsidRPr="00407973" w:rsidRDefault="006908EE" w:rsidP="006908EE">
      <w:pPr>
        <w:ind w:left="567"/>
        <w:jc w:val="both"/>
        <w:rPr>
          <w:rFonts w:ascii="Arial" w:hAnsi="Arial" w:cs="Arial"/>
          <w:sz w:val="20"/>
          <w:szCs w:val="20"/>
        </w:rPr>
      </w:pPr>
      <w:r w:rsidRPr="00407973">
        <w:rPr>
          <w:rFonts w:ascii="Arial" w:hAnsi="Arial" w:cs="Arial"/>
          <w:sz w:val="20"/>
          <w:szCs w:val="20"/>
        </w:rPr>
        <w:t>a) celková předpokládaná doba trvání prací a činností je delší než 30 pracovních dnů, ve kterých budou vykonávány práce a činnosti a bude na nich pracovat současně více než 20 fyzických osob po dobu delší než 1 pracovní den, nebo</w:t>
      </w:r>
    </w:p>
    <w:p w14:paraId="362407A6" w14:textId="77777777" w:rsidR="006908EE" w:rsidRPr="00407973" w:rsidRDefault="006908EE" w:rsidP="006908EE">
      <w:pPr>
        <w:ind w:left="567"/>
        <w:jc w:val="both"/>
        <w:rPr>
          <w:rFonts w:ascii="Arial" w:hAnsi="Arial" w:cs="Arial"/>
          <w:sz w:val="20"/>
          <w:szCs w:val="20"/>
        </w:rPr>
      </w:pPr>
      <w:r w:rsidRPr="00407973">
        <w:rPr>
          <w:rFonts w:ascii="Arial" w:hAnsi="Arial" w:cs="Arial"/>
          <w:sz w:val="20"/>
          <w:szCs w:val="20"/>
        </w:rPr>
        <w:t>b) celkový plánovaný objem prací a činností během realizace díla přesáhne 500 pracovních dnů v přepočtu na jednu fyzickou osobu,</w:t>
      </w:r>
    </w:p>
    <w:p w14:paraId="1F463C14" w14:textId="77777777" w:rsidR="006908EE" w:rsidRPr="00407973" w:rsidRDefault="006908EE" w:rsidP="006908EE">
      <w:pPr>
        <w:ind w:left="567"/>
        <w:jc w:val="both"/>
        <w:rPr>
          <w:rFonts w:ascii="Arial" w:hAnsi="Arial" w:cs="Arial"/>
          <w:sz w:val="20"/>
          <w:szCs w:val="20"/>
        </w:rPr>
      </w:pPr>
      <w:r w:rsidRPr="00407973">
        <w:rPr>
          <w:rFonts w:ascii="Arial" w:hAnsi="Arial" w:cs="Arial"/>
          <w:sz w:val="20"/>
          <w:szCs w:val="20"/>
        </w:rPr>
        <w:t>je zadavatel stavby povinen doručit oznámení o zahájení prací, jehož náležitosti stanoví prováděcí právní předpis, oblastnímu inspektorátu práce příslušnému podle místa staveniště23)</w:t>
      </w:r>
      <w:r w:rsidRPr="00407973">
        <w:t> </w:t>
      </w:r>
      <w:r w:rsidRPr="00407973">
        <w:rPr>
          <w:rFonts w:ascii="Arial" w:hAnsi="Arial" w:cs="Arial"/>
          <w:sz w:val="20"/>
          <w:szCs w:val="20"/>
        </w:rPr>
        <w:t>nejpozději do 8 dnů před předáním staveniště zhotoviteli; oznámení může být doručeno v listinné nebo elektronické podobě. Dojde-li k podstatným změnám údajů obsažených v oznámení, je zadavatel stavby povinen provést bez zbytečného odkladu jeho aktualizaci. Stejnopis oznámení o zahájení prací musí být vyvěšen na viditelném místě u vstupu na staveniště po celou dobu provádění stavby až do ukončení prací a předání stavby stavebníkovi k užívání. Rozsáhlé stavby mohou být označeny jiným vhodným způsobem, například tabulí s uvedením potřebných údajů. Uvedené údaje mohou být součástí štítku nebo tabule umisťované na staveništi nebo stavbě.</w:t>
      </w:r>
    </w:p>
    <w:p w14:paraId="647B9DC3" w14:textId="77777777" w:rsidR="006908EE" w:rsidRPr="00407973" w:rsidRDefault="006908EE" w:rsidP="006908EE">
      <w:pPr>
        <w:ind w:left="567"/>
        <w:jc w:val="both"/>
        <w:rPr>
          <w:rFonts w:ascii="Arial" w:hAnsi="Arial" w:cs="Arial"/>
          <w:sz w:val="20"/>
          <w:szCs w:val="20"/>
        </w:rPr>
      </w:pPr>
      <w:r w:rsidRPr="00407973">
        <w:rPr>
          <w:rFonts w:ascii="Arial" w:hAnsi="Arial" w:cs="Arial"/>
          <w:sz w:val="20"/>
          <w:szCs w:val="20"/>
        </w:rPr>
        <w:lastRenderedPageBreak/>
        <w:t>(2) Budou-li na staveništi vykonávány práce a činnosti vystavující fyzickou osobu zvýšenému ohrožení života nebo poškození zdraví, které jsou stanoveny prováděcím právním předpisem, stejně jako v případech podle odstavce 1, zadavatel stavby zajistí, aby před zahájením prací na staveništi byl zpracován plán bezpečnosti a ochrany zdraví při práci na staveništi (dále jen "plán") podle druhu a velikosti stavby tak, aby plně vyhovoval potřebám zajištění bezpečné a zdraví neohrožující práce. V plánu je nutné uvést potřebná opatření z hlediska časové potřeby i způsobu provedení; musí být rovněž přizpůsoben skutečnému stavu a podstatným změnám během realizace stavby.</w:t>
      </w:r>
    </w:p>
    <w:p w14:paraId="75601B27" w14:textId="77777777" w:rsidR="006908EE" w:rsidRDefault="006908EE" w:rsidP="006908EE">
      <w:pPr>
        <w:ind w:left="567"/>
        <w:jc w:val="both"/>
        <w:rPr>
          <w:rFonts w:ascii="Arial" w:hAnsi="Arial" w:cs="Arial"/>
          <w:i/>
          <w:snapToGrid w:val="0"/>
          <w:sz w:val="20"/>
          <w:szCs w:val="20"/>
        </w:rPr>
      </w:pPr>
    </w:p>
    <w:p w14:paraId="02FE94CB" w14:textId="77777777" w:rsidR="006908EE" w:rsidRPr="000A3B17" w:rsidRDefault="006908EE" w:rsidP="006908EE">
      <w:pPr>
        <w:ind w:left="567"/>
        <w:jc w:val="both"/>
        <w:rPr>
          <w:rFonts w:ascii="Arial" w:hAnsi="Arial" w:cs="Arial"/>
          <w:i/>
          <w:snapToGrid w:val="0"/>
          <w:sz w:val="20"/>
          <w:szCs w:val="20"/>
        </w:rPr>
      </w:pPr>
      <w:r w:rsidRPr="000A3B17">
        <w:rPr>
          <w:rFonts w:ascii="Arial" w:hAnsi="Arial" w:cs="Arial"/>
          <w:i/>
          <w:snapToGrid w:val="0"/>
          <w:sz w:val="20"/>
          <w:szCs w:val="20"/>
        </w:rPr>
        <w:t xml:space="preserve">Splnění výše zmíněných požadavků na stavbu zaručí realizační firma, která bude při realizaci projektu postupovat v souladu se všemi předpisy </w:t>
      </w:r>
      <w:r w:rsidRPr="000A3B17">
        <w:rPr>
          <w:rFonts w:ascii="Arial" w:hAnsi="Arial" w:cs="Arial"/>
          <w:i/>
          <w:sz w:val="20"/>
          <w:szCs w:val="20"/>
        </w:rPr>
        <w:t>591/2006 Sb. požadavky na bezpečnost a ochranu zdraví při práci na staveništích, 362/2005 Sb. požadavky na bezpečnost a ochranu zdraví při nebezpečí pádu, 3</w:t>
      </w:r>
      <w:r>
        <w:rPr>
          <w:rFonts w:ascii="Arial" w:hAnsi="Arial" w:cs="Arial"/>
          <w:i/>
          <w:sz w:val="20"/>
          <w:szCs w:val="20"/>
        </w:rPr>
        <w:t>0</w:t>
      </w:r>
      <w:r w:rsidRPr="000A3B17">
        <w:rPr>
          <w:rFonts w:ascii="Arial" w:hAnsi="Arial" w:cs="Arial"/>
          <w:i/>
          <w:sz w:val="20"/>
          <w:szCs w:val="20"/>
        </w:rPr>
        <w:t>9/2006 SB. zajištění dalších podmínek bezpečnosti a ochrany zdraví při práci.</w:t>
      </w:r>
    </w:p>
    <w:p w14:paraId="7B9ED954" w14:textId="77777777" w:rsidR="006908EE" w:rsidRDefault="006908EE" w:rsidP="009A3821">
      <w:pPr>
        <w:ind w:left="567"/>
        <w:jc w:val="both"/>
        <w:rPr>
          <w:rFonts w:ascii="Arial" w:hAnsi="Arial" w:cs="Arial"/>
          <w:snapToGrid w:val="0"/>
          <w:sz w:val="20"/>
          <w:szCs w:val="20"/>
        </w:rPr>
      </w:pPr>
    </w:p>
    <w:p w14:paraId="18046474" w14:textId="77777777" w:rsidR="00523A98" w:rsidRDefault="00523A98" w:rsidP="009A3821">
      <w:pPr>
        <w:ind w:left="567"/>
        <w:jc w:val="both"/>
        <w:rPr>
          <w:rFonts w:ascii="Arial" w:hAnsi="Arial" w:cs="Arial"/>
          <w:snapToGrid w:val="0"/>
          <w:sz w:val="20"/>
          <w:szCs w:val="20"/>
        </w:rPr>
      </w:pPr>
    </w:p>
    <w:p w14:paraId="7B8E8723" w14:textId="77777777" w:rsidR="006908EE" w:rsidRDefault="00962758" w:rsidP="006908EE">
      <w:pPr>
        <w:pStyle w:val="Bezmezer"/>
        <w:numPr>
          <w:ilvl w:val="0"/>
          <w:numId w:val="27"/>
        </w:numPr>
        <w:ind w:right="1132"/>
        <w:jc w:val="both"/>
        <w:outlineLvl w:val="0"/>
        <w:rPr>
          <w:rFonts w:ascii="Arial" w:hAnsi="Arial" w:cs="Arial"/>
          <w:b/>
          <w:sz w:val="20"/>
          <w:szCs w:val="20"/>
        </w:rPr>
      </w:pPr>
      <w:r>
        <w:rPr>
          <w:rFonts w:ascii="Arial" w:hAnsi="Arial" w:cs="Arial"/>
          <w:b/>
          <w:sz w:val="20"/>
          <w:szCs w:val="20"/>
        </w:rPr>
        <w:t>Identifikovaná rizika na staveništi s údaji o povaze těchto rizik</w:t>
      </w:r>
    </w:p>
    <w:p w14:paraId="25E3311E" w14:textId="77777777" w:rsidR="00962758" w:rsidRDefault="00962758" w:rsidP="00962758">
      <w:pPr>
        <w:pStyle w:val="Bezmezer"/>
        <w:ind w:left="720" w:right="1132"/>
        <w:jc w:val="both"/>
        <w:outlineLvl w:val="0"/>
        <w:rPr>
          <w:rFonts w:ascii="Arial" w:hAnsi="Arial" w:cs="Arial"/>
          <w:b/>
          <w:sz w:val="20"/>
          <w:szCs w:val="20"/>
        </w:rPr>
      </w:pPr>
    </w:p>
    <w:p w14:paraId="17E018DA" w14:textId="77777777" w:rsidR="00962758" w:rsidRDefault="00962758" w:rsidP="00962758">
      <w:pPr>
        <w:pStyle w:val="Bezmezer"/>
        <w:ind w:left="567"/>
        <w:jc w:val="both"/>
        <w:rPr>
          <w:rFonts w:ascii="Arial" w:hAnsi="Arial" w:cs="Arial"/>
          <w:sz w:val="20"/>
          <w:szCs w:val="20"/>
        </w:rPr>
      </w:pPr>
      <w:r>
        <w:rPr>
          <w:rFonts w:ascii="Arial" w:hAnsi="Arial" w:cs="Arial"/>
          <w:sz w:val="20"/>
          <w:szCs w:val="20"/>
        </w:rPr>
        <w:t xml:space="preserve">Tento plán stanovuje obecná identifikovaná rizika. Konkrétní nebezpečí a rizika vyhladitelná podle ustanovení § 102 zákona 262/2006 Sb. zákoník práce, </w:t>
      </w:r>
      <w:r w:rsidRPr="00962758">
        <w:rPr>
          <w:rFonts w:ascii="Arial" w:hAnsi="Arial" w:cs="Arial"/>
          <w:b/>
          <w:sz w:val="20"/>
          <w:szCs w:val="20"/>
          <w:u w:val="single"/>
        </w:rPr>
        <w:t>budou vypracována zhotovitele na jednotlivé pracovní činnosti</w:t>
      </w:r>
      <w:r>
        <w:rPr>
          <w:rFonts w:ascii="Arial" w:hAnsi="Arial" w:cs="Arial"/>
          <w:sz w:val="20"/>
          <w:szCs w:val="20"/>
        </w:rPr>
        <w:t>, kde by mohlo dojít k ohrožení života a zdraví zaměstnanců a předložena nejpozději 8 dnů pře zahájením činnosti k posouzení, nebo případnému doplnění. Stejně tak, budou předloženy technologické postupy spolu s e zapracovaným posouzením BOZP pro činnost pro kterou byly zpracovány.</w:t>
      </w:r>
    </w:p>
    <w:p w14:paraId="0B262B94" w14:textId="77777777" w:rsidR="00962758" w:rsidRDefault="00962758" w:rsidP="00962758">
      <w:pPr>
        <w:pStyle w:val="Bezmezer"/>
        <w:ind w:left="567"/>
        <w:jc w:val="both"/>
        <w:rPr>
          <w:rFonts w:ascii="Arial" w:hAnsi="Arial" w:cs="Arial"/>
          <w:sz w:val="20"/>
          <w:szCs w:val="20"/>
        </w:rPr>
      </w:pPr>
      <w:r>
        <w:rPr>
          <w:rFonts w:ascii="Arial" w:hAnsi="Arial" w:cs="Arial"/>
          <w:sz w:val="20"/>
          <w:szCs w:val="20"/>
        </w:rPr>
        <w:t>Zvláště pak je nutné zvýšené bezpečnosti při bourání, výměně krovů, přístavbě, zemních pracích, při kterých je nutné postupovat podle platné legislativy.</w:t>
      </w:r>
    </w:p>
    <w:p w14:paraId="52629213" w14:textId="77777777" w:rsidR="00962758" w:rsidRDefault="00962758" w:rsidP="00962758">
      <w:pPr>
        <w:pStyle w:val="Bezmezer"/>
        <w:ind w:left="567"/>
        <w:jc w:val="both"/>
        <w:rPr>
          <w:rFonts w:ascii="Arial" w:hAnsi="Arial" w:cs="Arial"/>
          <w:sz w:val="20"/>
          <w:szCs w:val="20"/>
        </w:rPr>
      </w:pPr>
    </w:p>
    <w:p w14:paraId="2A8ABD6B" w14:textId="77777777" w:rsidR="00962758" w:rsidRPr="00962758" w:rsidRDefault="00962758" w:rsidP="00962758">
      <w:pPr>
        <w:pStyle w:val="Bezmezer"/>
        <w:ind w:left="567"/>
        <w:jc w:val="both"/>
        <w:rPr>
          <w:rFonts w:ascii="Arial" w:hAnsi="Arial" w:cs="Arial"/>
          <w:i/>
          <w:sz w:val="20"/>
          <w:szCs w:val="20"/>
          <w:u w:val="single"/>
        </w:rPr>
      </w:pPr>
      <w:r w:rsidRPr="00962758">
        <w:rPr>
          <w:rFonts w:ascii="Arial" w:hAnsi="Arial" w:cs="Arial"/>
          <w:i/>
          <w:sz w:val="20"/>
          <w:szCs w:val="20"/>
          <w:u w:val="single"/>
        </w:rPr>
        <w:t>Časový plán</w:t>
      </w:r>
    </w:p>
    <w:p w14:paraId="27917588" w14:textId="77777777" w:rsidR="00962758" w:rsidRDefault="00962758" w:rsidP="00962758">
      <w:pPr>
        <w:pStyle w:val="Bezmezer"/>
        <w:ind w:left="567"/>
        <w:jc w:val="both"/>
        <w:rPr>
          <w:rFonts w:ascii="Arial" w:hAnsi="Arial" w:cs="Arial"/>
          <w:sz w:val="20"/>
          <w:szCs w:val="20"/>
        </w:rPr>
      </w:pPr>
    </w:p>
    <w:p w14:paraId="1256BD13" w14:textId="77777777" w:rsidR="00962758" w:rsidRDefault="00962758" w:rsidP="00962758">
      <w:pPr>
        <w:pStyle w:val="Bezmezer"/>
        <w:ind w:left="567"/>
        <w:jc w:val="both"/>
        <w:rPr>
          <w:rFonts w:ascii="Arial" w:hAnsi="Arial" w:cs="Arial"/>
          <w:sz w:val="20"/>
          <w:szCs w:val="20"/>
        </w:rPr>
      </w:pPr>
      <w:r>
        <w:rPr>
          <w:rFonts w:ascii="Arial" w:hAnsi="Arial" w:cs="Arial"/>
          <w:sz w:val="20"/>
          <w:szCs w:val="20"/>
        </w:rPr>
        <w:t>Časový plán a harmonogram pro celou stavbu je zpracován podle ustanovení § 300 zákona č. 262/2006 Sb. Zákoník práce. S časovým plánem budou seznámeni všichni dodavatelé. Časový plán je zpracován tak, aby nemohlo docházet k tlaku na pracovní tempo a zatížení zaměstnanců, vzniku stresových situací a aby jednotlivé fáze pracovních operací plynule navazovaly a aby byly pro jednotlivé činnosti stanoveny pracovní postupy.</w:t>
      </w:r>
    </w:p>
    <w:p w14:paraId="24A02D23" w14:textId="77777777" w:rsidR="00962758" w:rsidRDefault="00962758" w:rsidP="00962758">
      <w:pPr>
        <w:pStyle w:val="Bezmezer"/>
        <w:ind w:left="567"/>
        <w:jc w:val="both"/>
        <w:rPr>
          <w:rFonts w:ascii="Arial" w:hAnsi="Arial" w:cs="Arial"/>
          <w:sz w:val="20"/>
          <w:szCs w:val="20"/>
        </w:rPr>
      </w:pPr>
      <w:r>
        <w:rPr>
          <w:rFonts w:ascii="Arial" w:hAnsi="Arial" w:cs="Arial"/>
          <w:sz w:val="20"/>
          <w:szCs w:val="20"/>
        </w:rPr>
        <w:t>.</w:t>
      </w:r>
    </w:p>
    <w:p w14:paraId="2FF06A23" w14:textId="77777777" w:rsidR="00523A98" w:rsidRPr="00E93C24" w:rsidRDefault="00523A98" w:rsidP="00962758">
      <w:pPr>
        <w:pStyle w:val="Bezmezer"/>
        <w:ind w:left="567"/>
        <w:jc w:val="both"/>
        <w:rPr>
          <w:rFonts w:ascii="Arial" w:hAnsi="Arial" w:cs="Arial"/>
          <w:sz w:val="20"/>
          <w:szCs w:val="20"/>
        </w:rPr>
      </w:pPr>
    </w:p>
    <w:p w14:paraId="35249310" w14:textId="77777777" w:rsidR="00962758" w:rsidRDefault="00962758" w:rsidP="00962758">
      <w:pPr>
        <w:pStyle w:val="Bezmezer"/>
        <w:numPr>
          <w:ilvl w:val="0"/>
          <w:numId w:val="27"/>
        </w:numPr>
        <w:ind w:right="1132"/>
        <w:jc w:val="both"/>
        <w:outlineLvl w:val="0"/>
        <w:rPr>
          <w:rFonts w:ascii="Arial" w:hAnsi="Arial" w:cs="Arial"/>
          <w:b/>
          <w:sz w:val="20"/>
          <w:szCs w:val="20"/>
        </w:rPr>
      </w:pPr>
      <w:r>
        <w:rPr>
          <w:rFonts w:ascii="Arial" w:hAnsi="Arial" w:cs="Arial"/>
          <w:b/>
          <w:sz w:val="20"/>
          <w:szCs w:val="20"/>
        </w:rPr>
        <w:t>Předpokládaný počet zaměstnanců</w:t>
      </w:r>
    </w:p>
    <w:p w14:paraId="572A9830" w14:textId="77777777" w:rsidR="006908EE" w:rsidRDefault="006908EE" w:rsidP="009A3821">
      <w:pPr>
        <w:ind w:left="567"/>
        <w:jc w:val="both"/>
        <w:rPr>
          <w:rFonts w:ascii="Arial" w:hAnsi="Arial" w:cs="Arial"/>
          <w:snapToGrid w:val="0"/>
          <w:sz w:val="20"/>
          <w:szCs w:val="20"/>
        </w:rPr>
      </w:pPr>
    </w:p>
    <w:p w14:paraId="181D5F4D" w14:textId="77777777" w:rsidR="00962758" w:rsidRDefault="000F5D87" w:rsidP="00962758">
      <w:pPr>
        <w:pStyle w:val="Bezmezer"/>
        <w:ind w:left="567"/>
        <w:jc w:val="both"/>
        <w:rPr>
          <w:rFonts w:ascii="Arial" w:hAnsi="Arial" w:cs="Arial"/>
          <w:sz w:val="20"/>
          <w:szCs w:val="20"/>
        </w:rPr>
      </w:pPr>
      <w:r>
        <w:rPr>
          <w:rFonts w:ascii="Arial" w:hAnsi="Arial" w:cs="Arial"/>
          <w:sz w:val="20"/>
          <w:szCs w:val="20"/>
        </w:rPr>
        <w:t xml:space="preserve">Potřebné stavby zaměstnanců </w:t>
      </w:r>
      <w:r w:rsidR="00AB286C">
        <w:rPr>
          <w:rFonts w:ascii="Arial" w:hAnsi="Arial" w:cs="Arial"/>
          <w:sz w:val="20"/>
          <w:szCs w:val="20"/>
        </w:rPr>
        <w:t>budou stanoveny před zahájením stavby na základě zpracovaného časového plánu – harmonogram a stanovených termínů dokončení stavby. V době, kdy dojde k upřesnění zhotovitel, je tento povinen svolat schůzku, nebo minimálně do 8 dní před započetím svatby informovat koordinátora o počtu zhotovitelů, poštu zaměstnanců a přesného rozmístění staveniště technického zázemí.</w:t>
      </w:r>
    </w:p>
    <w:p w14:paraId="39DDDC19" w14:textId="77777777" w:rsidR="00962758" w:rsidRDefault="00962758" w:rsidP="009A3821">
      <w:pPr>
        <w:ind w:left="567"/>
        <w:jc w:val="both"/>
        <w:rPr>
          <w:rFonts w:ascii="Arial" w:hAnsi="Arial" w:cs="Arial"/>
          <w:snapToGrid w:val="0"/>
          <w:sz w:val="20"/>
          <w:szCs w:val="20"/>
        </w:rPr>
      </w:pPr>
    </w:p>
    <w:p w14:paraId="0F517DBB" w14:textId="77777777" w:rsidR="00523A98" w:rsidRDefault="00523A98" w:rsidP="009A3821">
      <w:pPr>
        <w:ind w:left="567"/>
        <w:jc w:val="both"/>
        <w:rPr>
          <w:rFonts w:ascii="Arial" w:hAnsi="Arial" w:cs="Arial"/>
          <w:snapToGrid w:val="0"/>
          <w:sz w:val="20"/>
          <w:szCs w:val="20"/>
        </w:rPr>
      </w:pPr>
    </w:p>
    <w:p w14:paraId="44512FD2" w14:textId="77777777" w:rsidR="00AB286C" w:rsidRDefault="00AB286C" w:rsidP="00AB286C">
      <w:pPr>
        <w:pStyle w:val="Bezmezer"/>
        <w:numPr>
          <w:ilvl w:val="0"/>
          <w:numId w:val="27"/>
        </w:numPr>
        <w:ind w:right="1132"/>
        <w:jc w:val="both"/>
        <w:outlineLvl w:val="0"/>
        <w:rPr>
          <w:rFonts w:ascii="Arial" w:hAnsi="Arial" w:cs="Arial"/>
          <w:b/>
          <w:sz w:val="20"/>
          <w:szCs w:val="20"/>
        </w:rPr>
      </w:pPr>
      <w:r>
        <w:rPr>
          <w:rFonts w:ascii="Arial" w:hAnsi="Arial" w:cs="Arial"/>
          <w:b/>
          <w:sz w:val="20"/>
          <w:szCs w:val="20"/>
        </w:rPr>
        <w:t>Údaje o prostorách pro dopravu</w:t>
      </w:r>
    </w:p>
    <w:p w14:paraId="79A470AA" w14:textId="77777777" w:rsidR="00AB286C" w:rsidRDefault="00AB286C" w:rsidP="00AB286C">
      <w:pPr>
        <w:ind w:left="567"/>
        <w:jc w:val="both"/>
        <w:rPr>
          <w:rFonts w:ascii="Arial" w:hAnsi="Arial" w:cs="Arial"/>
          <w:snapToGrid w:val="0"/>
          <w:sz w:val="20"/>
          <w:szCs w:val="20"/>
        </w:rPr>
      </w:pPr>
    </w:p>
    <w:p w14:paraId="348320BF" w14:textId="77777777" w:rsidR="00AB286C" w:rsidRDefault="00AB286C" w:rsidP="00AB286C">
      <w:pPr>
        <w:pStyle w:val="Bezmezer"/>
        <w:ind w:left="567"/>
        <w:jc w:val="both"/>
        <w:rPr>
          <w:rFonts w:ascii="Arial" w:hAnsi="Arial" w:cs="Arial"/>
          <w:sz w:val="20"/>
          <w:szCs w:val="20"/>
        </w:rPr>
      </w:pPr>
      <w:r>
        <w:rPr>
          <w:rFonts w:ascii="Arial" w:hAnsi="Arial" w:cs="Arial"/>
          <w:sz w:val="20"/>
          <w:szCs w:val="20"/>
        </w:rPr>
        <w:t>Všechna doprava na staveništi bude probíhat po místně příslušných komunikacích a pozemcích. Navážení stavební techniky a její skládání bude prováděno s ohledem k situaci na staveništi a po přijetí takových technických a organizačních opatřeních, které eliminují jakákoliv rizika ať již pro provoz sám, nebo pro zaměstnance vlastní, nebo jiných zaměstnavatelů. Je možné, že krátkodobé omezení dopravy bude vynuceno i při jiných operacích. Tato situace bude řešena přímo při provádění stavební činnosti s ohledem na složení pracovních čet vlastních zaměstnanců a jiných osob.</w:t>
      </w:r>
    </w:p>
    <w:p w14:paraId="258C03F3" w14:textId="77777777" w:rsidR="00AB286C" w:rsidRDefault="00AB286C" w:rsidP="00AB286C">
      <w:pPr>
        <w:pStyle w:val="Bezmezer"/>
        <w:ind w:left="567"/>
        <w:jc w:val="both"/>
        <w:rPr>
          <w:rFonts w:ascii="Arial" w:hAnsi="Arial" w:cs="Arial"/>
          <w:sz w:val="20"/>
          <w:szCs w:val="20"/>
        </w:rPr>
      </w:pPr>
    </w:p>
    <w:p w14:paraId="07803C79" w14:textId="77777777" w:rsidR="00523A98" w:rsidRDefault="00523A98" w:rsidP="00AB286C">
      <w:pPr>
        <w:pStyle w:val="Bezmezer"/>
        <w:ind w:left="567"/>
        <w:jc w:val="both"/>
        <w:rPr>
          <w:rFonts w:ascii="Arial" w:hAnsi="Arial" w:cs="Arial"/>
          <w:sz w:val="20"/>
          <w:szCs w:val="20"/>
        </w:rPr>
      </w:pPr>
    </w:p>
    <w:p w14:paraId="5D9CB477" w14:textId="77777777" w:rsidR="00AB286C" w:rsidRDefault="00D75491" w:rsidP="00AB286C">
      <w:pPr>
        <w:pStyle w:val="Bezmezer"/>
        <w:numPr>
          <w:ilvl w:val="0"/>
          <w:numId w:val="27"/>
        </w:numPr>
        <w:ind w:right="1132"/>
        <w:jc w:val="both"/>
        <w:outlineLvl w:val="0"/>
        <w:rPr>
          <w:rFonts w:ascii="Arial" w:hAnsi="Arial" w:cs="Arial"/>
          <w:b/>
          <w:sz w:val="20"/>
          <w:szCs w:val="20"/>
        </w:rPr>
      </w:pPr>
      <w:r>
        <w:rPr>
          <w:rFonts w:ascii="Arial" w:hAnsi="Arial" w:cs="Arial"/>
          <w:b/>
          <w:sz w:val="20"/>
          <w:szCs w:val="20"/>
        </w:rPr>
        <w:t>Údaje o bezpečnostních opatřeních</w:t>
      </w:r>
    </w:p>
    <w:p w14:paraId="5FC41025" w14:textId="77777777" w:rsidR="00AB286C" w:rsidRDefault="00AB286C" w:rsidP="00AB286C">
      <w:pPr>
        <w:ind w:left="567"/>
        <w:jc w:val="both"/>
        <w:rPr>
          <w:rFonts w:ascii="Arial" w:hAnsi="Arial" w:cs="Arial"/>
          <w:snapToGrid w:val="0"/>
          <w:sz w:val="20"/>
          <w:szCs w:val="20"/>
        </w:rPr>
      </w:pPr>
    </w:p>
    <w:p w14:paraId="7FAC5040" w14:textId="77777777" w:rsidR="00AC4F81" w:rsidRDefault="001C2F31" w:rsidP="00144A2D">
      <w:pPr>
        <w:pStyle w:val="Bezmezer"/>
        <w:ind w:left="567"/>
        <w:jc w:val="both"/>
        <w:rPr>
          <w:rFonts w:ascii="Arial" w:hAnsi="Arial" w:cs="Arial"/>
          <w:sz w:val="20"/>
          <w:szCs w:val="20"/>
        </w:rPr>
      </w:pPr>
      <w:r>
        <w:rPr>
          <w:rFonts w:ascii="Arial" w:hAnsi="Arial" w:cs="Arial"/>
          <w:sz w:val="20"/>
          <w:szCs w:val="20"/>
        </w:rPr>
        <w:t xml:space="preserve">Za pořádek na staveništi odpovídají stavbyvedoucí dodavatelů, kteří pověří odpovědností na dílčích pracovištích odpovědné pracovníky podle rozsahu jejich funkcí. Bude provedeno </w:t>
      </w:r>
      <w:r>
        <w:rPr>
          <w:rFonts w:ascii="Arial" w:hAnsi="Arial" w:cs="Arial"/>
          <w:sz w:val="20"/>
          <w:szCs w:val="20"/>
        </w:rPr>
        <w:lastRenderedPageBreak/>
        <w:t>prokazatelné seznámení s „Plánem BOZP“ všech zaměstnanců (zhotovitelů) v rámci seznámení s pracovištěm při příchodu na stavbu a vždy pří příchodu nových zaměstnanců. Pověřené osoby prování kontrolu, zda všichni seznámení zaměstnanci ustavení plánu BOZP dodržují a pořádek a úklid na pracovištích odpovídá požadovanému standardu.</w:t>
      </w:r>
    </w:p>
    <w:p w14:paraId="108FAE46" w14:textId="77777777" w:rsidR="00B4189C" w:rsidRDefault="00B4189C" w:rsidP="00144A2D">
      <w:pPr>
        <w:pStyle w:val="Bezmezer"/>
        <w:ind w:left="567"/>
        <w:jc w:val="both"/>
        <w:rPr>
          <w:rFonts w:ascii="Arial" w:hAnsi="Arial" w:cs="Arial"/>
          <w:sz w:val="20"/>
          <w:szCs w:val="20"/>
        </w:rPr>
      </w:pPr>
    </w:p>
    <w:p w14:paraId="731D7331" w14:textId="77777777" w:rsidR="00B4189C" w:rsidRPr="00144A2D" w:rsidRDefault="00B4189C" w:rsidP="00144A2D">
      <w:pPr>
        <w:pStyle w:val="Bezmezer"/>
        <w:ind w:left="567"/>
        <w:jc w:val="both"/>
        <w:rPr>
          <w:rFonts w:ascii="Arial" w:hAnsi="Arial" w:cs="Arial"/>
          <w:sz w:val="20"/>
          <w:szCs w:val="20"/>
        </w:rPr>
      </w:pPr>
    </w:p>
    <w:p w14:paraId="4BD90EBE" w14:textId="77777777" w:rsidR="00DD7A34" w:rsidRDefault="00DD7A34" w:rsidP="00DD7A34">
      <w:pPr>
        <w:pStyle w:val="Bezmezer"/>
        <w:numPr>
          <w:ilvl w:val="0"/>
          <w:numId w:val="27"/>
        </w:numPr>
        <w:ind w:right="1132"/>
        <w:jc w:val="both"/>
        <w:outlineLvl w:val="0"/>
        <w:rPr>
          <w:rFonts w:ascii="Arial" w:hAnsi="Arial" w:cs="Arial"/>
          <w:b/>
          <w:sz w:val="20"/>
          <w:szCs w:val="20"/>
        </w:rPr>
      </w:pPr>
      <w:r>
        <w:rPr>
          <w:rFonts w:ascii="Arial" w:hAnsi="Arial" w:cs="Arial"/>
          <w:b/>
          <w:sz w:val="20"/>
          <w:szCs w:val="20"/>
        </w:rPr>
        <w:t>Systém kontroly rizik</w:t>
      </w:r>
    </w:p>
    <w:p w14:paraId="6117773F" w14:textId="77777777" w:rsidR="00DD7A34" w:rsidRDefault="00DD7A34" w:rsidP="00DD7A34">
      <w:pPr>
        <w:ind w:left="567"/>
        <w:jc w:val="both"/>
        <w:rPr>
          <w:rFonts w:ascii="Arial" w:hAnsi="Arial" w:cs="Arial"/>
          <w:snapToGrid w:val="0"/>
          <w:sz w:val="20"/>
          <w:szCs w:val="20"/>
        </w:rPr>
      </w:pPr>
    </w:p>
    <w:p w14:paraId="5C469F20" w14:textId="77777777" w:rsidR="00DD7A34" w:rsidRDefault="00DD7A34" w:rsidP="00DD7A34">
      <w:pPr>
        <w:pStyle w:val="Bezmezer"/>
        <w:ind w:left="567"/>
        <w:jc w:val="both"/>
        <w:rPr>
          <w:rFonts w:ascii="Arial" w:hAnsi="Arial" w:cs="Arial"/>
          <w:sz w:val="20"/>
          <w:szCs w:val="20"/>
        </w:rPr>
      </w:pPr>
      <w:r>
        <w:rPr>
          <w:rFonts w:ascii="Arial" w:hAnsi="Arial" w:cs="Arial"/>
          <w:sz w:val="20"/>
          <w:szCs w:val="20"/>
        </w:rPr>
        <w:t>Systém kontrol BOZP na stavbě je dál plánem kontrol. Zjištěné závady jsou okamžitě projednány se zodpovědným pracovníkem a jsou stanovovány opatřením k nápravě.</w:t>
      </w:r>
    </w:p>
    <w:p w14:paraId="1C537667" w14:textId="77777777" w:rsidR="00DD7A34" w:rsidRDefault="00DD7A34" w:rsidP="00DD7A34">
      <w:pPr>
        <w:pStyle w:val="Bezmezer"/>
        <w:ind w:left="567"/>
        <w:jc w:val="both"/>
        <w:rPr>
          <w:rFonts w:ascii="Arial" w:hAnsi="Arial" w:cs="Arial"/>
          <w:sz w:val="20"/>
          <w:szCs w:val="20"/>
        </w:rPr>
      </w:pPr>
      <w:r>
        <w:rPr>
          <w:rFonts w:ascii="Arial" w:hAnsi="Arial" w:cs="Arial"/>
          <w:sz w:val="20"/>
          <w:szCs w:val="20"/>
        </w:rPr>
        <w:t>Kontroly dodržování předpisů o BOZP provádějí všichni vedoucí pracovníci v rámci své pracovní činnosti spolu s provedením zápisu a případného rčení termínu na odstranění zjištěných závad, spolu s určením odpovědného zaměstnance za odstranění takto specifikovaných závad. Následná kontrola pak následuje bezprost</w:t>
      </w:r>
      <w:r w:rsidR="00D959E2">
        <w:rPr>
          <w:rFonts w:ascii="Arial" w:hAnsi="Arial" w:cs="Arial"/>
          <w:sz w:val="20"/>
          <w:szCs w:val="20"/>
        </w:rPr>
        <w:t>ře</w:t>
      </w:r>
      <w:r>
        <w:rPr>
          <w:rFonts w:ascii="Arial" w:hAnsi="Arial" w:cs="Arial"/>
          <w:sz w:val="20"/>
          <w:szCs w:val="20"/>
        </w:rPr>
        <w:t>dně po termínu určení k odstranění.</w:t>
      </w:r>
    </w:p>
    <w:p w14:paraId="48F216D9" w14:textId="77777777" w:rsidR="00D959E2" w:rsidRDefault="00CE6210" w:rsidP="00DD7A34">
      <w:pPr>
        <w:pStyle w:val="Bezmezer"/>
        <w:ind w:left="567"/>
        <w:jc w:val="both"/>
        <w:rPr>
          <w:rFonts w:ascii="Arial" w:hAnsi="Arial" w:cs="Arial"/>
          <w:sz w:val="20"/>
          <w:szCs w:val="20"/>
        </w:rPr>
      </w:pPr>
      <w:r>
        <w:rPr>
          <w:rFonts w:ascii="Arial" w:hAnsi="Arial" w:cs="Arial"/>
          <w:sz w:val="20"/>
          <w:szCs w:val="20"/>
        </w:rPr>
        <w:t xml:space="preserve">Určení počtu kontrol bude stanoveno po určení </w:t>
      </w:r>
      <w:r w:rsidR="00344CBD">
        <w:rPr>
          <w:rFonts w:ascii="Arial" w:hAnsi="Arial" w:cs="Arial"/>
          <w:sz w:val="20"/>
          <w:szCs w:val="20"/>
        </w:rPr>
        <w:t>koordinátora</w:t>
      </w:r>
      <w:r>
        <w:rPr>
          <w:rFonts w:ascii="Arial" w:hAnsi="Arial" w:cs="Arial"/>
          <w:sz w:val="20"/>
          <w:szCs w:val="20"/>
        </w:rPr>
        <w:t xml:space="preserve"> BOZP, poštu zaměstnanců a firem, které se budou na stavbě podílet. Tato informace bude zpracována do každé </w:t>
      </w:r>
      <w:r w:rsidR="00344CBD">
        <w:rPr>
          <w:rFonts w:ascii="Arial" w:hAnsi="Arial" w:cs="Arial"/>
          <w:sz w:val="20"/>
          <w:szCs w:val="20"/>
        </w:rPr>
        <w:t>další</w:t>
      </w:r>
      <w:r>
        <w:rPr>
          <w:rFonts w:ascii="Arial" w:hAnsi="Arial" w:cs="Arial"/>
          <w:sz w:val="20"/>
          <w:szCs w:val="20"/>
        </w:rPr>
        <w:t xml:space="preserve"> </w:t>
      </w:r>
      <w:r w:rsidR="00344CBD">
        <w:rPr>
          <w:rFonts w:ascii="Arial" w:hAnsi="Arial" w:cs="Arial"/>
          <w:sz w:val="20"/>
          <w:szCs w:val="20"/>
        </w:rPr>
        <w:t>dokumentace</w:t>
      </w:r>
      <w:r>
        <w:rPr>
          <w:rFonts w:ascii="Arial" w:hAnsi="Arial" w:cs="Arial"/>
          <w:sz w:val="20"/>
          <w:szCs w:val="20"/>
        </w:rPr>
        <w:t>, která</w:t>
      </w:r>
      <w:r w:rsidR="00344CBD">
        <w:rPr>
          <w:rFonts w:ascii="Arial" w:hAnsi="Arial" w:cs="Arial"/>
          <w:sz w:val="20"/>
          <w:szCs w:val="20"/>
        </w:rPr>
        <w:t xml:space="preserve"> </w:t>
      </w:r>
      <w:r>
        <w:rPr>
          <w:rFonts w:ascii="Arial" w:hAnsi="Arial" w:cs="Arial"/>
          <w:sz w:val="20"/>
          <w:szCs w:val="20"/>
        </w:rPr>
        <w:t xml:space="preserve">bude se stavbou souviset (bude nutno </w:t>
      </w:r>
      <w:r w:rsidR="00344CBD">
        <w:rPr>
          <w:rFonts w:ascii="Arial" w:hAnsi="Arial" w:cs="Arial"/>
          <w:sz w:val="20"/>
          <w:szCs w:val="20"/>
        </w:rPr>
        <w:t>zpracovat</w:t>
      </w:r>
      <w:r>
        <w:rPr>
          <w:rFonts w:ascii="Arial" w:hAnsi="Arial" w:cs="Arial"/>
          <w:sz w:val="20"/>
          <w:szCs w:val="20"/>
        </w:rPr>
        <w:t xml:space="preserve"> – počet zaměstnanců, počet </w:t>
      </w:r>
      <w:r w:rsidR="00344CBD">
        <w:rPr>
          <w:rFonts w:ascii="Arial" w:hAnsi="Arial" w:cs="Arial"/>
          <w:sz w:val="20"/>
          <w:szCs w:val="20"/>
        </w:rPr>
        <w:t>zhotovitelů</w:t>
      </w:r>
      <w:r>
        <w:rPr>
          <w:rFonts w:ascii="Arial" w:hAnsi="Arial" w:cs="Arial"/>
          <w:sz w:val="20"/>
          <w:szCs w:val="20"/>
        </w:rPr>
        <w:t xml:space="preserve">, harmonogramy návaznosti pracovních postupů, termíny </w:t>
      </w:r>
      <w:r w:rsidR="00344CBD">
        <w:rPr>
          <w:rFonts w:ascii="Arial" w:hAnsi="Arial" w:cs="Arial"/>
          <w:sz w:val="20"/>
          <w:szCs w:val="20"/>
        </w:rPr>
        <w:t>realizace</w:t>
      </w:r>
      <w:r>
        <w:rPr>
          <w:rFonts w:ascii="Arial" w:hAnsi="Arial" w:cs="Arial"/>
          <w:sz w:val="20"/>
          <w:szCs w:val="20"/>
        </w:rPr>
        <w:t xml:space="preserve"> nejpozději 10 dnů před zahájením stavebních prací.</w:t>
      </w:r>
    </w:p>
    <w:p w14:paraId="0A635CF9" w14:textId="77777777" w:rsidR="00CE6210" w:rsidRDefault="00CE6210" w:rsidP="00DD7A34">
      <w:pPr>
        <w:pStyle w:val="Bezmezer"/>
        <w:ind w:left="567"/>
        <w:jc w:val="both"/>
        <w:rPr>
          <w:rFonts w:ascii="Arial" w:hAnsi="Arial" w:cs="Arial"/>
          <w:sz w:val="20"/>
          <w:szCs w:val="20"/>
        </w:rPr>
      </w:pPr>
      <w:r>
        <w:rPr>
          <w:rFonts w:ascii="Arial" w:hAnsi="Arial" w:cs="Arial"/>
          <w:sz w:val="20"/>
          <w:szCs w:val="20"/>
        </w:rPr>
        <w:t xml:space="preserve">Pro zajištění provázanosti všech stavebních činností na stavbě, spolupracují dodavatelé s koordinátorem BOZP a výsledkem jsou </w:t>
      </w:r>
      <w:r w:rsidR="00344CBD">
        <w:rPr>
          <w:rFonts w:ascii="Arial" w:hAnsi="Arial" w:cs="Arial"/>
          <w:sz w:val="20"/>
          <w:szCs w:val="20"/>
        </w:rPr>
        <w:t>výstupy</w:t>
      </w:r>
      <w:r>
        <w:rPr>
          <w:rFonts w:ascii="Arial" w:hAnsi="Arial" w:cs="Arial"/>
          <w:sz w:val="20"/>
          <w:szCs w:val="20"/>
        </w:rPr>
        <w:t xml:space="preserve">, se </w:t>
      </w:r>
      <w:r w:rsidR="00344CBD">
        <w:rPr>
          <w:rFonts w:ascii="Arial" w:hAnsi="Arial" w:cs="Arial"/>
          <w:sz w:val="20"/>
          <w:szCs w:val="20"/>
        </w:rPr>
        <w:t>kterými</w:t>
      </w:r>
      <w:r>
        <w:rPr>
          <w:rFonts w:ascii="Arial" w:hAnsi="Arial" w:cs="Arial"/>
          <w:sz w:val="20"/>
          <w:szCs w:val="20"/>
        </w:rPr>
        <w:t xml:space="preserve"> jsou seznamováni odpovědní pracovníci.</w:t>
      </w:r>
    </w:p>
    <w:p w14:paraId="20F283A4" w14:textId="77777777" w:rsidR="00DD7A34" w:rsidRDefault="00DD7A34" w:rsidP="00DD7A34">
      <w:pPr>
        <w:pStyle w:val="Bezmezer"/>
        <w:ind w:left="567"/>
        <w:jc w:val="both"/>
        <w:rPr>
          <w:rFonts w:ascii="Arial" w:hAnsi="Arial" w:cs="Arial"/>
          <w:sz w:val="20"/>
          <w:szCs w:val="20"/>
        </w:rPr>
      </w:pPr>
    </w:p>
    <w:p w14:paraId="12B0F37D" w14:textId="77777777" w:rsidR="00523A98" w:rsidRDefault="00523A98" w:rsidP="00DD7A34">
      <w:pPr>
        <w:pStyle w:val="Bezmezer"/>
        <w:ind w:left="567"/>
        <w:jc w:val="both"/>
        <w:rPr>
          <w:rFonts w:ascii="Arial" w:hAnsi="Arial" w:cs="Arial"/>
          <w:sz w:val="20"/>
          <w:szCs w:val="20"/>
        </w:rPr>
      </w:pPr>
    </w:p>
    <w:p w14:paraId="2979ABC6" w14:textId="77777777" w:rsidR="00344CBD" w:rsidRDefault="00344CBD" w:rsidP="00344CBD">
      <w:pPr>
        <w:pStyle w:val="Bezmezer"/>
        <w:numPr>
          <w:ilvl w:val="0"/>
          <w:numId w:val="27"/>
        </w:numPr>
        <w:ind w:right="1132"/>
        <w:jc w:val="both"/>
        <w:outlineLvl w:val="0"/>
        <w:rPr>
          <w:rFonts w:ascii="Arial" w:hAnsi="Arial" w:cs="Arial"/>
          <w:b/>
          <w:sz w:val="20"/>
          <w:szCs w:val="20"/>
        </w:rPr>
      </w:pPr>
      <w:r>
        <w:rPr>
          <w:rFonts w:ascii="Arial" w:hAnsi="Arial" w:cs="Arial"/>
          <w:b/>
          <w:sz w:val="20"/>
          <w:szCs w:val="20"/>
        </w:rPr>
        <w:t>Aktualizace plánu</w:t>
      </w:r>
    </w:p>
    <w:p w14:paraId="3BBF8899" w14:textId="77777777" w:rsidR="00344CBD" w:rsidRDefault="00344CBD" w:rsidP="00344CBD">
      <w:pPr>
        <w:ind w:left="567"/>
        <w:jc w:val="both"/>
        <w:rPr>
          <w:rFonts w:ascii="Arial" w:hAnsi="Arial" w:cs="Arial"/>
          <w:snapToGrid w:val="0"/>
          <w:sz w:val="20"/>
          <w:szCs w:val="20"/>
        </w:rPr>
      </w:pPr>
    </w:p>
    <w:p w14:paraId="3DE81BDD" w14:textId="77777777" w:rsidR="00344CBD" w:rsidRDefault="00344CBD" w:rsidP="00344CBD">
      <w:pPr>
        <w:pStyle w:val="Bezmezer"/>
        <w:ind w:left="567"/>
        <w:jc w:val="both"/>
        <w:rPr>
          <w:rFonts w:ascii="Arial" w:hAnsi="Arial" w:cs="Arial"/>
          <w:sz w:val="20"/>
          <w:szCs w:val="20"/>
        </w:rPr>
      </w:pPr>
      <w:r>
        <w:rPr>
          <w:rFonts w:ascii="Arial" w:hAnsi="Arial" w:cs="Arial"/>
          <w:sz w:val="20"/>
          <w:szCs w:val="20"/>
        </w:rPr>
        <w:t>Povinností zhotovitele je bez prodlení upozornit koordinátora, aby v rámci změn – technologií, pracovních postupů, změn původních záměrů stavby, nebo po vzniklém závažném pracovním úrazu, který by ukázal na další možná rizika při provádění pracovní činnosti na staveništi a koordinátor provedl doplnění (aktualizaci) plánu BOZP, S aktualizací a navrženými změnami v pracovní činnosti, budou vždy seznámeni všichni zaměstnanci v rámci pravidelných kontrol nebo mimořádných školení po vyhodnocení předmětné situace.</w:t>
      </w:r>
    </w:p>
    <w:p w14:paraId="0C81D5AA" w14:textId="77777777" w:rsidR="00344CBD" w:rsidRDefault="00344CBD" w:rsidP="00344CBD">
      <w:pPr>
        <w:pStyle w:val="Bezmezer"/>
        <w:ind w:left="567"/>
        <w:jc w:val="both"/>
        <w:rPr>
          <w:rFonts w:ascii="Arial" w:hAnsi="Arial" w:cs="Arial"/>
          <w:sz w:val="20"/>
          <w:szCs w:val="20"/>
        </w:rPr>
      </w:pPr>
      <w:r>
        <w:rPr>
          <w:rFonts w:ascii="Arial" w:hAnsi="Arial" w:cs="Arial"/>
          <w:sz w:val="20"/>
          <w:szCs w:val="20"/>
        </w:rPr>
        <w:t>Vyhodnocování plánu BOZP bude prováděno pravidelně v rámci porad (kontrolních dnů).</w:t>
      </w:r>
    </w:p>
    <w:p w14:paraId="6BEE8F35" w14:textId="77777777" w:rsidR="00DD7A34" w:rsidRDefault="00DD7A34" w:rsidP="009A3821">
      <w:pPr>
        <w:ind w:left="567"/>
        <w:jc w:val="both"/>
        <w:rPr>
          <w:rFonts w:ascii="Arial" w:hAnsi="Arial" w:cs="Arial"/>
          <w:snapToGrid w:val="0"/>
          <w:sz w:val="20"/>
          <w:szCs w:val="20"/>
        </w:rPr>
      </w:pPr>
    </w:p>
    <w:p w14:paraId="39F8C3CA" w14:textId="77777777" w:rsidR="00523A98" w:rsidRDefault="00523A98" w:rsidP="009A3821">
      <w:pPr>
        <w:ind w:left="567"/>
        <w:jc w:val="both"/>
        <w:rPr>
          <w:rFonts w:ascii="Arial" w:hAnsi="Arial" w:cs="Arial"/>
          <w:snapToGrid w:val="0"/>
          <w:sz w:val="20"/>
          <w:szCs w:val="20"/>
        </w:rPr>
      </w:pPr>
    </w:p>
    <w:p w14:paraId="177BE6A4" w14:textId="77777777" w:rsidR="00344CBD" w:rsidRDefault="00344CBD" w:rsidP="00344CBD">
      <w:pPr>
        <w:pStyle w:val="Bezmezer"/>
        <w:numPr>
          <w:ilvl w:val="0"/>
          <w:numId w:val="27"/>
        </w:numPr>
        <w:ind w:right="1132"/>
        <w:jc w:val="both"/>
        <w:outlineLvl w:val="0"/>
        <w:rPr>
          <w:rFonts w:ascii="Arial" w:hAnsi="Arial" w:cs="Arial"/>
          <w:b/>
          <w:sz w:val="20"/>
          <w:szCs w:val="20"/>
        </w:rPr>
      </w:pPr>
      <w:r>
        <w:rPr>
          <w:rFonts w:ascii="Arial" w:hAnsi="Arial" w:cs="Arial"/>
          <w:b/>
          <w:sz w:val="20"/>
          <w:szCs w:val="20"/>
        </w:rPr>
        <w:t>Použitá legislativa vztahující se k BOZP na staveništi</w:t>
      </w:r>
    </w:p>
    <w:p w14:paraId="074BD548" w14:textId="77777777" w:rsidR="00344CBD" w:rsidRDefault="00344CBD" w:rsidP="00344CBD">
      <w:pPr>
        <w:ind w:left="567"/>
        <w:jc w:val="both"/>
        <w:rPr>
          <w:rFonts w:ascii="Arial" w:hAnsi="Arial" w:cs="Arial"/>
          <w:snapToGrid w:val="0"/>
          <w:sz w:val="20"/>
          <w:szCs w:val="20"/>
        </w:rPr>
      </w:pPr>
    </w:p>
    <w:p w14:paraId="0341EB60" w14:textId="77777777" w:rsidR="00344CBD" w:rsidRDefault="00344CBD" w:rsidP="00344CBD">
      <w:pPr>
        <w:pStyle w:val="Bezmezer"/>
        <w:ind w:left="567"/>
        <w:jc w:val="both"/>
        <w:rPr>
          <w:rFonts w:ascii="Arial" w:hAnsi="Arial" w:cs="Arial"/>
          <w:sz w:val="20"/>
          <w:szCs w:val="20"/>
        </w:rPr>
      </w:pPr>
      <w:r w:rsidRPr="00FC5975">
        <w:rPr>
          <w:rFonts w:ascii="Arial" w:hAnsi="Arial" w:cs="Arial"/>
          <w:b/>
          <w:sz w:val="20"/>
          <w:szCs w:val="20"/>
        </w:rPr>
        <w:t>Zákon 262/2002 Sb</w:t>
      </w:r>
      <w:r>
        <w:rPr>
          <w:rFonts w:ascii="Arial" w:hAnsi="Arial" w:cs="Arial"/>
          <w:sz w:val="20"/>
          <w:szCs w:val="20"/>
        </w:rPr>
        <w:t>. zákoník práce</w:t>
      </w:r>
    </w:p>
    <w:p w14:paraId="12EF688B" w14:textId="77777777" w:rsidR="00344CBD" w:rsidRDefault="00344CBD" w:rsidP="00344CBD">
      <w:pPr>
        <w:pStyle w:val="Bezmezer"/>
        <w:ind w:left="567"/>
        <w:jc w:val="both"/>
        <w:rPr>
          <w:rFonts w:ascii="Arial" w:hAnsi="Arial" w:cs="Arial"/>
          <w:sz w:val="20"/>
          <w:szCs w:val="20"/>
        </w:rPr>
      </w:pPr>
      <w:r w:rsidRPr="00FC5975">
        <w:rPr>
          <w:rFonts w:ascii="Arial" w:hAnsi="Arial" w:cs="Arial"/>
          <w:b/>
          <w:sz w:val="20"/>
          <w:szCs w:val="20"/>
        </w:rPr>
        <w:t>Nařízení vlády 101/2005 Sb</w:t>
      </w:r>
      <w:r>
        <w:rPr>
          <w:rFonts w:ascii="Arial" w:hAnsi="Arial" w:cs="Arial"/>
          <w:sz w:val="20"/>
          <w:szCs w:val="20"/>
        </w:rPr>
        <w:t>. o podrobnějších požadavcích na pracoviště a pracovní prostředí</w:t>
      </w:r>
    </w:p>
    <w:p w14:paraId="058A457D" w14:textId="77777777" w:rsidR="00344CBD" w:rsidRDefault="00344CBD" w:rsidP="00344CBD">
      <w:pPr>
        <w:pStyle w:val="Bezmezer"/>
        <w:ind w:left="567"/>
        <w:jc w:val="both"/>
        <w:rPr>
          <w:rFonts w:ascii="Arial" w:hAnsi="Arial" w:cs="Arial"/>
          <w:sz w:val="20"/>
          <w:szCs w:val="20"/>
        </w:rPr>
      </w:pPr>
      <w:r w:rsidRPr="00FC5975">
        <w:rPr>
          <w:rFonts w:ascii="Arial" w:hAnsi="Arial" w:cs="Arial"/>
          <w:b/>
          <w:sz w:val="20"/>
          <w:szCs w:val="20"/>
        </w:rPr>
        <w:t>Nařízení vlády 591/2006 Sb</w:t>
      </w:r>
      <w:r>
        <w:rPr>
          <w:rFonts w:ascii="Arial" w:hAnsi="Arial" w:cs="Arial"/>
          <w:sz w:val="20"/>
          <w:szCs w:val="20"/>
        </w:rPr>
        <w:t>. o bližších minimálních požadavcích na bezpečnosti a ochranu zdraví při práci na staveništích.</w:t>
      </w:r>
    </w:p>
    <w:p w14:paraId="24987E3D" w14:textId="77777777" w:rsidR="00344CBD" w:rsidRDefault="00344CBD" w:rsidP="00344CBD">
      <w:pPr>
        <w:pStyle w:val="Bezmezer"/>
        <w:ind w:left="567"/>
        <w:jc w:val="both"/>
        <w:rPr>
          <w:rFonts w:ascii="Arial" w:hAnsi="Arial" w:cs="Arial"/>
          <w:sz w:val="20"/>
          <w:szCs w:val="20"/>
        </w:rPr>
      </w:pPr>
      <w:r w:rsidRPr="00FC5975">
        <w:rPr>
          <w:rFonts w:ascii="Arial" w:hAnsi="Arial" w:cs="Arial"/>
          <w:b/>
          <w:sz w:val="20"/>
          <w:szCs w:val="20"/>
        </w:rPr>
        <w:t>Zákon 309/2006 Sb</w:t>
      </w:r>
      <w:r>
        <w:rPr>
          <w:rFonts w:ascii="Arial" w:hAnsi="Arial" w:cs="Arial"/>
          <w:sz w:val="20"/>
          <w:szCs w:val="20"/>
        </w:rPr>
        <w:t xml:space="preserve">. kterým se upravují další požadavky bezpečnosti a ochrany zdraví při prací v pracovněprávních vztazích a o zajištění bezpečnosti a ochrany zrací při činnosti nebo </w:t>
      </w:r>
      <w:r w:rsidR="00D26967">
        <w:rPr>
          <w:rFonts w:ascii="Arial" w:hAnsi="Arial" w:cs="Arial"/>
          <w:sz w:val="20"/>
          <w:szCs w:val="20"/>
        </w:rPr>
        <w:t>poskytování</w:t>
      </w:r>
      <w:r>
        <w:rPr>
          <w:rFonts w:ascii="Arial" w:hAnsi="Arial" w:cs="Arial"/>
          <w:sz w:val="20"/>
          <w:szCs w:val="20"/>
        </w:rPr>
        <w:t xml:space="preserve"> služeb mimo pracovněprávní vztahy (zákon o zajištění po</w:t>
      </w:r>
      <w:r w:rsidR="00D26967">
        <w:rPr>
          <w:rFonts w:ascii="Arial" w:hAnsi="Arial" w:cs="Arial"/>
          <w:sz w:val="20"/>
          <w:szCs w:val="20"/>
        </w:rPr>
        <w:t>d</w:t>
      </w:r>
      <w:r>
        <w:rPr>
          <w:rFonts w:ascii="Arial" w:hAnsi="Arial" w:cs="Arial"/>
          <w:sz w:val="20"/>
          <w:szCs w:val="20"/>
        </w:rPr>
        <w:t xml:space="preserve">mínek </w:t>
      </w:r>
      <w:r w:rsidR="00D26967">
        <w:rPr>
          <w:rFonts w:ascii="Arial" w:hAnsi="Arial" w:cs="Arial"/>
          <w:sz w:val="20"/>
          <w:szCs w:val="20"/>
        </w:rPr>
        <w:t>bezpečnosti</w:t>
      </w:r>
      <w:r>
        <w:rPr>
          <w:rFonts w:ascii="Arial" w:hAnsi="Arial" w:cs="Arial"/>
          <w:sz w:val="20"/>
          <w:szCs w:val="20"/>
        </w:rPr>
        <w:t xml:space="preserve"> a ochrany zdraví při práci).</w:t>
      </w:r>
    </w:p>
    <w:p w14:paraId="092FBBFC" w14:textId="77777777" w:rsidR="00344CBD" w:rsidRDefault="00FC5975" w:rsidP="009A3821">
      <w:pPr>
        <w:ind w:left="567"/>
        <w:jc w:val="both"/>
        <w:rPr>
          <w:rFonts w:ascii="Arial" w:hAnsi="Arial" w:cs="Arial"/>
          <w:sz w:val="20"/>
          <w:szCs w:val="20"/>
        </w:rPr>
      </w:pPr>
      <w:r w:rsidRPr="00FC5975">
        <w:rPr>
          <w:rFonts w:ascii="Arial" w:hAnsi="Arial" w:cs="Arial"/>
          <w:b/>
          <w:sz w:val="20"/>
          <w:szCs w:val="20"/>
        </w:rPr>
        <w:t xml:space="preserve">Nařízení vlády </w:t>
      </w:r>
      <w:r>
        <w:rPr>
          <w:rFonts w:ascii="Arial" w:hAnsi="Arial" w:cs="Arial"/>
          <w:b/>
          <w:sz w:val="20"/>
          <w:szCs w:val="20"/>
        </w:rPr>
        <w:t>11</w:t>
      </w:r>
      <w:r w:rsidRPr="00FC5975">
        <w:rPr>
          <w:rFonts w:ascii="Arial" w:hAnsi="Arial" w:cs="Arial"/>
          <w:b/>
          <w:sz w:val="20"/>
          <w:szCs w:val="20"/>
        </w:rPr>
        <w:t>/</w:t>
      </w:r>
      <w:r>
        <w:rPr>
          <w:rFonts w:ascii="Arial" w:hAnsi="Arial" w:cs="Arial"/>
          <w:b/>
          <w:sz w:val="20"/>
          <w:szCs w:val="20"/>
        </w:rPr>
        <w:t>2002</w:t>
      </w:r>
      <w:r w:rsidRPr="00FC5975">
        <w:rPr>
          <w:rFonts w:ascii="Arial" w:hAnsi="Arial" w:cs="Arial"/>
          <w:b/>
          <w:sz w:val="20"/>
          <w:szCs w:val="20"/>
        </w:rPr>
        <w:t xml:space="preserve"> Sb</w:t>
      </w:r>
      <w:r>
        <w:rPr>
          <w:rFonts w:ascii="Arial" w:hAnsi="Arial" w:cs="Arial"/>
          <w:sz w:val="20"/>
          <w:szCs w:val="20"/>
        </w:rPr>
        <w:t>. Bezpečnostní značky a signály</w:t>
      </w:r>
    </w:p>
    <w:p w14:paraId="074B7383" w14:textId="77777777" w:rsidR="00FC5975" w:rsidRDefault="00FC5975" w:rsidP="009A3821">
      <w:pPr>
        <w:ind w:left="567"/>
        <w:jc w:val="both"/>
        <w:rPr>
          <w:rFonts w:ascii="Arial" w:hAnsi="Arial" w:cs="Arial"/>
          <w:sz w:val="20"/>
          <w:szCs w:val="20"/>
        </w:rPr>
      </w:pPr>
      <w:r>
        <w:rPr>
          <w:rFonts w:ascii="Arial" w:hAnsi="Arial" w:cs="Arial"/>
          <w:b/>
          <w:sz w:val="20"/>
          <w:szCs w:val="20"/>
        </w:rPr>
        <w:t>Vyhláška 77/1965 Sb</w:t>
      </w:r>
      <w:r w:rsidRPr="00FC5975">
        <w:rPr>
          <w:rFonts w:ascii="Arial" w:hAnsi="Arial" w:cs="Arial"/>
          <w:sz w:val="20"/>
          <w:szCs w:val="20"/>
        </w:rPr>
        <w:t>.</w:t>
      </w:r>
      <w:r>
        <w:rPr>
          <w:rFonts w:ascii="Arial" w:hAnsi="Arial" w:cs="Arial"/>
          <w:sz w:val="20"/>
          <w:szCs w:val="20"/>
        </w:rPr>
        <w:t xml:space="preserve"> o výcviku, způsobilosti a registraci obsluh stavebních strojů</w:t>
      </w:r>
    </w:p>
    <w:p w14:paraId="749B2E92" w14:textId="77777777" w:rsidR="00FC5975" w:rsidRPr="00FC5975" w:rsidRDefault="00FC5975" w:rsidP="009A3821">
      <w:pPr>
        <w:ind w:left="567"/>
        <w:jc w:val="both"/>
        <w:rPr>
          <w:rFonts w:ascii="Arial" w:hAnsi="Arial" w:cs="Arial"/>
          <w:sz w:val="20"/>
          <w:szCs w:val="20"/>
        </w:rPr>
      </w:pPr>
      <w:r>
        <w:rPr>
          <w:rFonts w:ascii="Arial" w:hAnsi="Arial" w:cs="Arial"/>
          <w:b/>
          <w:sz w:val="20"/>
          <w:szCs w:val="20"/>
        </w:rPr>
        <w:t>Nařízení vlády 362/2005 Sb</w:t>
      </w:r>
      <w:r w:rsidRPr="00FC5975">
        <w:rPr>
          <w:rFonts w:ascii="Arial" w:hAnsi="Arial" w:cs="Arial"/>
          <w:sz w:val="20"/>
          <w:szCs w:val="20"/>
        </w:rPr>
        <w:t>.</w:t>
      </w:r>
      <w:r>
        <w:rPr>
          <w:rFonts w:ascii="Arial" w:hAnsi="Arial" w:cs="Arial"/>
          <w:sz w:val="20"/>
          <w:szCs w:val="20"/>
        </w:rPr>
        <w:t xml:space="preserve"> o bližších požadavcích na bezpečnost a ochranu zdraví při práci na pra pracovištích s nebezpečím pádu z výšky nebo do hloubky</w:t>
      </w:r>
    </w:p>
    <w:p w14:paraId="005689E9" w14:textId="77777777" w:rsidR="00FC5975" w:rsidRDefault="00FC5975" w:rsidP="009A3821">
      <w:pPr>
        <w:ind w:left="567"/>
        <w:jc w:val="both"/>
        <w:rPr>
          <w:rFonts w:ascii="Arial" w:hAnsi="Arial" w:cs="Arial"/>
          <w:sz w:val="20"/>
          <w:szCs w:val="20"/>
        </w:rPr>
      </w:pPr>
      <w:r>
        <w:rPr>
          <w:rFonts w:ascii="Arial" w:hAnsi="Arial" w:cs="Arial"/>
          <w:b/>
          <w:sz w:val="20"/>
          <w:szCs w:val="20"/>
        </w:rPr>
        <w:t>Vyhláška 499/2006 sb</w:t>
      </w:r>
      <w:r w:rsidRPr="00FC5975">
        <w:rPr>
          <w:rFonts w:ascii="Arial" w:hAnsi="Arial" w:cs="Arial"/>
          <w:sz w:val="20"/>
          <w:szCs w:val="20"/>
        </w:rPr>
        <w:t>.</w:t>
      </w:r>
      <w:r>
        <w:rPr>
          <w:rFonts w:ascii="Arial" w:hAnsi="Arial" w:cs="Arial"/>
          <w:sz w:val="20"/>
          <w:szCs w:val="20"/>
        </w:rPr>
        <w:t xml:space="preserve"> o dokumentaci staveb</w:t>
      </w:r>
    </w:p>
    <w:p w14:paraId="12F54E4B" w14:textId="77777777" w:rsidR="00FC5975" w:rsidRDefault="00FC5975" w:rsidP="009A3821">
      <w:pPr>
        <w:ind w:left="567"/>
        <w:jc w:val="both"/>
        <w:rPr>
          <w:rFonts w:ascii="Arial" w:hAnsi="Arial" w:cs="Arial"/>
          <w:sz w:val="20"/>
          <w:szCs w:val="20"/>
        </w:rPr>
      </w:pPr>
      <w:r>
        <w:rPr>
          <w:rFonts w:ascii="Arial" w:hAnsi="Arial" w:cs="Arial"/>
          <w:b/>
          <w:sz w:val="20"/>
          <w:szCs w:val="20"/>
        </w:rPr>
        <w:t xml:space="preserve">Nařízení vlády 378/2001 Sb. </w:t>
      </w:r>
      <w:r>
        <w:rPr>
          <w:rFonts w:ascii="Arial" w:hAnsi="Arial" w:cs="Arial"/>
          <w:sz w:val="20"/>
          <w:szCs w:val="20"/>
        </w:rPr>
        <w:t>kterým se stanoví bližší požadavky na bezpečný provoz a používání strojů, technických zařízení, strojů a nářadí</w:t>
      </w:r>
    </w:p>
    <w:p w14:paraId="67C951E3" w14:textId="77777777" w:rsidR="00FC5975" w:rsidRDefault="00FC5975" w:rsidP="009A3821">
      <w:pPr>
        <w:ind w:left="567"/>
        <w:jc w:val="both"/>
        <w:rPr>
          <w:rFonts w:ascii="Arial" w:hAnsi="Arial" w:cs="Arial"/>
          <w:sz w:val="20"/>
          <w:szCs w:val="20"/>
        </w:rPr>
      </w:pPr>
      <w:r>
        <w:rPr>
          <w:rFonts w:ascii="Arial" w:hAnsi="Arial" w:cs="Arial"/>
          <w:b/>
          <w:sz w:val="20"/>
          <w:szCs w:val="20"/>
        </w:rPr>
        <w:t>Nařízení vlády 168/2002 Sb.</w:t>
      </w:r>
      <w:r>
        <w:rPr>
          <w:rFonts w:ascii="Arial" w:hAnsi="Arial" w:cs="Arial"/>
          <w:sz w:val="20"/>
          <w:szCs w:val="20"/>
        </w:rPr>
        <w:t xml:space="preserve"> kterým se stanový způsob organizace práce a pracovních postupů, které je zaměstnavatel povinen zajistit při provozování dopravy dopravními prostředky.</w:t>
      </w:r>
    </w:p>
    <w:p w14:paraId="315753FA" w14:textId="77777777" w:rsidR="00FC5975" w:rsidRDefault="00FC5975" w:rsidP="009A3821">
      <w:pPr>
        <w:ind w:left="567"/>
        <w:jc w:val="both"/>
        <w:rPr>
          <w:rFonts w:ascii="Arial" w:hAnsi="Arial" w:cs="Arial"/>
          <w:sz w:val="20"/>
          <w:szCs w:val="20"/>
        </w:rPr>
      </w:pPr>
      <w:r>
        <w:rPr>
          <w:rFonts w:ascii="Arial" w:hAnsi="Arial" w:cs="Arial"/>
          <w:b/>
          <w:sz w:val="20"/>
          <w:szCs w:val="20"/>
        </w:rPr>
        <w:t>Nařízení vlády 361/2007 Sb.</w:t>
      </w:r>
      <w:r>
        <w:rPr>
          <w:rFonts w:ascii="Arial" w:hAnsi="Arial" w:cs="Arial"/>
          <w:sz w:val="20"/>
          <w:szCs w:val="20"/>
        </w:rPr>
        <w:t xml:space="preserve"> kterým se stanoví podmínky ochrany zdraví zaměstnanců při práci.</w:t>
      </w:r>
    </w:p>
    <w:p w14:paraId="7E3D7A0E" w14:textId="77777777" w:rsidR="00FC5975" w:rsidRDefault="00FC5975" w:rsidP="009A3821">
      <w:pPr>
        <w:ind w:left="567"/>
        <w:jc w:val="both"/>
        <w:rPr>
          <w:rFonts w:ascii="Arial" w:hAnsi="Arial" w:cs="Arial"/>
          <w:sz w:val="20"/>
          <w:szCs w:val="20"/>
        </w:rPr>
      </w:pPr>
    </w:p>
    <w:p w14:paraId="17805BEE" w14:textId="77777777" w:rsidR="00FC5975" w:rsidRDefault="00FC5975" w:rsidP="009A3821">
      <w:pPr>
        <w:ind w:left="567"/>
        <w:jc w:val="both"/>
        <w:rPr>
          <w:rFonts w:ascii="Arial" w:hAnsi="Arial" w:cs="Arial"/>
          <w:sz w:val="20"/>
          <w:szCs w:val="20"/>
        </w:rPr>
      </w:pPr>
    </w:p>
    <w:p w14:paraId="32538238" w14:textId="77777777" w:rsidR="00FC5975" w:rsidRPr="00FC5975" w:rsidRDefault="00523A98" w:rsidP="00FC5975">
      <w:pPr>
        <w:ind w:left="567"/>
        <w:jc w:val="right"/>
        <w:rPr>
          <w:rFonts w:ascii="Arial" w:hAnsi="Arial" w:cs="Arial"/>
          <w:snapToGrid w:val="0"/>
          <w:sz w:val="20"/>
          <w:szCs w:val="20"/>
        </w:rPr>
      </w:pPr>
      <w:r>
        <w:rPr>
          <w:rFonts w:ascii="Arial" w:hAnsi="Arial" w:cs="Arial"/>
          <w:sz w:val="20"/>
          <w:szCs w:val="20"/>
        </w:rPr>
        <w:t xml:space="preserve">Ing. </w:t>
      </w:r>
      <w:r w:rsidR="009A08A7">
        <w:rPr>
          <w:rFonts w:ascii="Arial" w:hAnsi="Arial" w:cs="Arial"/>
          <w:sz w:val="20"/>
          <w:szCs w:val="20"/>
        </w:rPr>
        <w:t xml:space="preserve">Tereza </w:t>
      </w:r>
      <w:r>
        <w:rPr>
          <w:rFonts w:ascii="Arial" w:hAnsi="Arial" w:cs="Arial"/>
          <w:sz w:val="20"/>
          <w:szCs w:val="20"/>
        </w:rPr>
        <w:t>Rensová</w:t>
      </w:r>
    </w:p>
    <w:sectPr w:rsidR="00FC5975" w:rsidRPr="00FC5975" w:rsidSect="008D2392">
      <w:footerReference w:type="even" r:id="rId9"/>
      <w:footerReference w:type="default" r:id="rId10"/>
      <w:pgSz w:w="11906" w:h="16838" w:code="9"/>
      <w:pgMar w:top="1418" w:right="127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A48A0" w14:textId="77777777" w:rsidR="00EC7E12" w:rsidRDefault="00EC7E12">
      <w:r>
        <w:separator/>
      </w:r>
    </w:p>
  </w:endnote>
  <w:endnote w:type="continuationSeparator" w:id="0">
    <w:p w14:paraId="66CA0341" w14:textId="77777777" w:rsidR="00EC7E12" w:rsidRDefault="00EC7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Franklin Gothic Book">
    <w:panose1 w:val="020B0503020102020204"/>
    <w:charset w:val="EE"/>
    <w:family w:val="swiss"/>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FDCE1" w14:textId="77777777" w:rsidR="00144A2D" w:rsidRDefault="0060247D" w:rsidP="00165B68">
    <w:pPr>
      <w:pStyle w:val="Zpat"/>
      <w:framePr w:wrap="around" w:vAnchor="text" w:hAnchor="margin" w:xAlign="right" w:y="1"/>
      <w:rPr>
        <w:rStyle w:val="slostrnky"/>
      </w:rPr>
    </w:pPr>
    <w:r>
      <w:rPr>
        <w:rStyle w:val="slostrnky"/>
      </w:rPr>
      <w:fldChar w:fldCharType="begin"/>
    </w:r>
    <w:r w:rsidR="00144A2D">
      <w:rPr>
        <w:rStyle w:val="slostrnky"/>
      </w:rPr>
      <w:instrText xml:space="preserve">PAGE  </w:instrText>
    </w:r>
    <w:r>
      <w:rPr>
        <w:rStyle w:val="slostrnky"/>
      </w:rPr>
      <w:fldChar w:fldCharType="end"/>
    </w:r>
  </w:p>
  <w:p w14:paraId="6CB9872A" w14:textId="77777777" w:rsidR="00144A2D" w:rsidRDefault="00144A2D" w:rsidP="004508E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F5C3B" w14:textId="423BA7D3" w:rsidR="00144A2D" w:rsidRPr="00F2668F" w:rsidRDefault="00144A2D" w:rsidP="00F2668F">
    <w:pPr>
      <w:pStyle w:val="Zpat"/>
      <w:jc w:val="right"/>
      <w:rPr>
        <w:rFonts w:ascii="Arial" w:hAnsi="Arial" w:cs="Arial"/>
        <w:sz w:val="16"/>
        <w:szCs w:val="16"/>
      </w:rPr>
    </w:pPr>
    <w:r>
      <w:rPr>
        <w:rFonts w:ascii="Arial" w:hAnsi="Arial" w:cs="Arial"/>
        <w:sz w:val="16"/>
        <w:szCs w:val="16"/>
      </w:rPr>
      <w:t>E.03 PLÁN BOZP</w:t>
    </w:r>
    <w:r w:rsidRPr="00CC1E82">
      <w:rPr>
        <w:rFonts w:ascii="Arial" w:hAnsi="Arial" w:cs="Arial"/>
        <w:sz w:val="16"/>
        <w:szCs w:val="16"/>
      </w:rPr>
      <w:t xml:space="preserve"> / </w:t>
    </w:r>
    <w:r w:rsidR="0060247D">
      <w:rPr>
        <w:rFonts w:ascii="Arial" w:hAnsi="Arial" w:cs="Arial"/>
        <w:sz w:val="16"/>
        <w:szCs w:val="16"/>
      </w:rPr>
      <w:fldChar w:fldCharType="begin"/>
    </w:r>
    <w:r>
      <w:rPr>
        <w:rFonts w:ascii="Arial" w:hAnsi="Arial" w:cs="Arial"/>
        <w:sz w:val="16"/>
        <w:szCs w:val="16"/>
      </w:rPr>
      <w:instrText xml:space="preserve"> TIME \@ "d.M.yyyy" </w:instrText>
    </w:r>
    <w:r w:rsidR="0060247D">
      <w:rPr>
        <w:rFonts w:ascii="Arial" w:hAnsi="Arial" w:cs="Arial"/>
        <w:sz w:val="16"/>
        <w:szCs w:val="16"/>
      </w:rPr>
      <w:fldChar w:fldCharType="separate"/>
    </w:r>
    <w:r w:rsidR="00AA0E7B">
      <w:rPr>
        <w:rFonts w:ascii="Arial" w:hAnsi="Arial" w:cs="Arial"/>
        <w:noProof/>
        <w:sz w:val="16"/>
        <w:szCs w:val="16"/>
      </w:rPr>
      <w:t>25.9.2021</w:t>
    </w:r>
    <w:r w:rsidR="0060247D">
      <w:rPr>
        <w:rFonts w:ascii="Arial" w:hAnsi="Arial" w:cs="Arial"/>
        <w:sz w:val="16"/>
        <w:szCs w:val="16"/>
      </w:rPr>
      <w:fldChar w:fldCharType="end"/>
    </w:r>
    <w:r>
      <w:rPr>
        <w:rFonts w:ascii="Arial" w:hAnsi="Arial" w:cs="Arial"/>
        <w:sz w:val="16"/>
        <w:szCs w:val="16"/>
      </w:rPr>
      <w:t xml:space="preserve">   </w:t>
    </w:r>
    <w:r w:rsidR="0060247D" w:rsidRPr="00F2668F">
      <w:rPr>
        <w:rFonts w:ascii="Arial" w:hAnsi="Arial" w:cs="Arial"/>
        <w:sz w:val="16"/>
        <w:szCs w:val="16"/>
      </w:rPr>
      <w:fldChar w:fldCharType="begin"/>
    </w:r>
    <w:r w:rsidRPr="00F2668F">
      <w:rPr>
        <w:rFonts w:ascii="Arial" w:hAnsi="Arial" w:cs="Arial"/>
        <w:sz w:val="16"/>
        <w:szCs w:val="16"/>
      </w:rPr>
      <w:instrText>PAGE   \* MERGEFORMAT</w:instrText>
    </w:r>
    <w:r w:rsidR="0060247D" w:rsidRPr="00F2668F">
      <w:rPr>
        <w:rFonts w:ascii="Arial" w:hAnsi="Arial" w:cs="Arial"/>
        <w:sz w:val="16"/>
        <w:szCs w:val="16"/>
      </w:rPr>
      <w:fldChar w:fldCharType="separate"/>
    </w:r>
    <w:r w:rsidR="00B4189C">
      <w:rPr>
        <w:rFonts w:ascii="Arial" w:hAnsi="Arial" w:cs="Arial"/>
        <w:noProof/>
        <w:sz w:val="16"/>
        <w:szCs w:val="16"/>
      </w:rPr>
      <w:t>36</w:t>
    </w:r>
    <w:r w:rsidR="0060247D" w:rsidRPr="00F2668F">
      <w:rPr>
        <w:rFonts w:ascii="Arial" w:hAnsi="Arial" w:cs="Arial"/>
        <w:sz w:val="16"/>
        <w:szCs w:val="16"/>
      </w:rPr>
      <w:fldChar w:fldCharType="end"/>
    </w:r>
    <w:r>
      <w:rPr>
        <w:rFonts w:ascii="Arial" w:hAnsi="Arial" w:cs="Arial"/>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76021" w14:textId="77777777" w:rsidR="00EC7E12" w:rsidRDefault="00EC7E12">
      <w:r>
        <w:separator/>
      </w:r>
    </w:p>
  </w:footnote>
  <w:footnote w:type="continuationSeparator" w:id="0">
    <w:p w14:paraId="3162D5E0" w14:textId="77777777" w:rsidR="00EC7E12" w:rsidRDefault="00EC7E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90AE4"/>
    <w:multiLevelType w:val="hybridMultilevel"/>
    <w:tmpl w:val="FF32DA42"/>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 w15:restartNumberingAfterBreak="0">
    <w:nsid w:val="049C78CA"/>
    <w:multiLevelType w:val="hybridMultilevel"/>
    <w:tmpl w:val="8366521A"/>
    <w:lvl w:ilvl="0" w:tplc="4D6EC5EC">
      <w:numFmt w:val="bullet"/>
      <w:lvlText w:val="-"/>
      <w:lvlJc w:val="left"/>
      <w:pPr>
        <w:ind w:left="1287" w:hanging="360"/>
      </w:pPr>
      <w:rPr>
        <w:rFonts w:ascii="Arial" w:eastAsia="Times New Roman"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05EA17D0"/>
    <w:multiLevelType w:val="hybridMultilevel"/>
    <w:tmpl w:val="668473C6"/>
    <w:lvl w:ilvl="0" w:tplc="4D6EC5EC">
      <w:numFmt w:val="bullet"/>
      <w:lvlText w:val="-"/>
      <w:lvlJc w:val="left"/>
      <w:pPr>
        <w:ind w:left="1428" w:hanging="360"/>
      </w:pPr>
      <w:rPr>
        <w:rFonts w:ascii="Arial" w:eastAsia="Times New Roman" w:hAnsi="Arial" w:cs="Aria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067562A5"/>
    <w:multiLevelType w:val="hybridMultilevel"/>
    <w:tmpl w:val="3210EBA6"/>
    <w:lvl w:ilvl="0" w:tplc="FFFFFFFF">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314FF5"/>
    <w:multiLevelType w:val="hybridMultilevel"/>
    <w:tmpl w:val="113A42E0"/>
    <w:lvl w:ilvl="0" w:tplc="4D6EC5EC">
      <w:numFmt w:val="bullet"/>
      <w:lvlText w:val="-"/>
      <w:lvlJc w:val="left"/>
      <w:pPr>
        <w:ind w:left="1428" w:hanging="360"/>
      </w:pPr>
      <w:rPr>
        <w:rFonts w:ascii="Arial" w:eastAsia="Times New Roman" w:hAnsi="Arial" w:cs="Aria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15:restartNumberingAfterBreak="0">
    <w:nsid w:val="0F585F0E"/>
    <w:multiLevelType w:val="multilevel"/>
    <w:tmpl w:val="8104064E"/>
    <w:styleLink w:val="Styl2"/>
    <w:lvl w:ilvl="0">
      <w:start w:val="4"/>
      <w:numFmt w:val="decimal"/>
      <w:lvlText w:val="(%1)"/>
      <w:legacy w:legacy="1" w:legacySpace="0" w:legacyIndent="322"/>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3912AB"/>
    <w:multiLevelType w:val="hybridMultilevel"/>
    <w:tmpl w:val="AB1CE9CC"/>
    <w:lvl w:ilvl="0" w:tplc="4D6EC5EC">
      <w:numFmt w:val="bullet"/>
      <w:lvlText w:val="-"/>
      <w:lvlJc w:val="left"/>
      <w:pPr>
        <w:ind w:left="1287" w:hanging="360"/>
      </w:pPr>
      <w:rPr>
        <w:rFonts w:ascii="Arial" w:eastAsia="Times New Roman"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3776751"/>
    <w:multiLevelType w:val="hybridMultilevel"/>
    <w:tmpl w:val="C0DA0EFC"/>
    <w:lvl w:ilvl="0" w:tplc="FFFFFFFF">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991A9A"/>
    <w:multiLevelType w:val="hybridMultilevel"/>
    <w:tmpl w:val="DB700D52"/>
    <w:lvl w:ilvl="0" w:tplc="4D6EC5EC">
      <w:numFmt w:val="bullet"/>
      <w:lvlText w:val="-"/>
      <w:lvlJc w:val="left"/>
      <w:pPr>
        <w:ind w:left="1287" w:hanging="360"/>
      </w:pPr>
      <w:rPr>
        <w:rFonts w:ascii="Arial" w:eastAsia="Times New Roman"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1F856FA8"/>
    <w:multiLevelType w:val="hybridMultilevel"/>
    <w:tmpl w:val="DEC6045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5">
      <w:start w:val="1"/>
      <w:numFmt w:val="bullet"/>
      <w:lvlText w:val=""/>
      <w:lvlJc w:val="left"/>
      <w:pPr>
        <w:ind w:left="1800" w:hanging="180"/>
      </w:pPr>
      <w:rPr>
        <w:rFonts w:ascii="Wingdings" w:hAnsi="Wingdings" w:hint="default"/>
      </w:r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23BA4827"/>
    <w:multiLevelType w:val="hybridMultilevel"/>
    <w:tmpl w:val="ED9C0D98"/>
    <w:lvl w:ilvl="0" w:tplc="A3A6A8E6">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27400117"/>
    <w:multiLevelType w:val="hybridMultilevel"/>
    <w:tmpl w:val="E30CE5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DF4F11"/>
    <w:multiLevelType w:val="hybridMultilevel"/>
    <w:tmpl w:val="0484A71E"/>
    <w:lvl w:ilvl="0" w:tplc="FFFFFFFF">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AD2D2E"/>
    <w:multiLevelType w:val="hybridMultilevel"/>
    <w:tmpl w:val="D31ED89A"/>
    <w:lvl w:ilvl="0" w:tplc="45C048A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2B790583"/>
    <w:multiLevelType w:val="hybridMultilevel"/>
    <w:tmpl w:val="98A68042"/>
    <w:lvl w:ilvl="0" w:tplc="8C563408">
      <w:start w:val="2"/>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D9205EF"/>
    <w:multiLevelType w:val="hybridMultilevel"/>
    <w:tmpl w:val="9DCE7A7A"/>
    <w:lvl w:ilvl="0" w:tplc="6A38457A">
      <w:start w:val="2"/>
      <w:numFmt w:val="bullet"/>
      <w:lvlText w:val="-"/>
      <w:lvlJc w:val="left"/>
      <w:pPr>
        <w:ind w:left="1287" w:hanging="360"/>
      </w:pPr>
      <w:rPr>
        <w:rFonts w:ascii="Times New Roman" w:eastAsia="Arial" w:hAnsi="Times New Roman"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2DFC46CC"/>
    <w:multiLevelType w:val="hybridMultilevel"/>
    <w:tmpl w:val="915E569A"/>
    <w:lvl w:ilvl="0" w:tplc="4D6EC5EC">
      <w:numFmt w:val="bullet"/>
      <w:lvlText w:val="-"/>
      <w:lvlJc w:val="left"/>
      <w:pPr>
        <w:ind w:left="1428" w:hanging="360"/>
      </w:pPr>
      <w:rPr>
        <w:rFonts w:ascii="Arial" w:eastAsia="Times New Roman" w:hAnsi="Arial" w:cs="Aria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7" w15:restartNumberingAfterBreak="0">
    <w:nsid w:val="45936D9F"/>
    <w:multiLevelType w:val="singleLevel"/>
    <w:tmpl w:val="722EC5FA"/>
    <w:lvl w:ilvl="0">
      <w:start w:val="1"/>
      <w:numFmt w:val="upperLetter"/>
      <w:lvlText w:val="%1)"/>
      <w:lvlJc w:val="left"/>
      <w:pPr>
        <w:tabs>
          <w:tab w:val="num" w:pos="360"/>
        </w:tabs>
        <w:ind w:left="360" w:hanging="360"/>
      </w:pPr>
      <w:rPr>
        <w:rFonts w:hint="default"/>
        <w:b/>
      </w:rPr>
    </w:lvl>
  </w:abstractNum>
  <w:abstractNum w:abstractNumId="18" w15:restartNumberingAfterBreak="0">
    <w:nsid w:val="45D9561C"/>
    <w:multiLevelType w:val="hybridMultilevel"/>
    <w:tmpl w:val="8EF862D6"/>
    <w:lvl w:ilvl="0" w:tplc="04050017">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CA1117C"/>
    <w:multiLevelType w:val="hybridMultilevel"/>
    <w:tmpl w:val="02F4B568"/>
    <w:lvl w:ilvl="0" w:tplc="04050017">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0A04F9C"/>
    <w:multiLevelType w:val="multilevel"/>
    <w:tmpl w:val="A348B12E"/>
    <w:lvl w:ilvl="0">
      <w:start w:val="1"/>
      <w:numFmt w:val="decimal"/>
      <w:lvlText w:val="A.%1"/>
      <w:lvlJc w:val="left"/>
      <w:pPr>
        <w:ind w:left="357" w:hanging="357"/>
      </w:pPr>
      <w:rPr>
        <w:rFonts w:hint="default"/>
      </w:rPr>
    </w:lvl>
    <w:lvl w:ilvl="1">
      <w:start w:val="1"/>
      <w:numFmt w:val="decimal"/>
      <w:lvlText w:val="A.1.%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1" w15:restartNumberingAfterBreak="0">
    <w:nsid w:val="5CC07B74"/>
    <w:multiLevelType w:val="hybridMultilevel"/>
    <w:tmpl w:val="DE8C395C"/>
    <w:lvl w:ilvl="0" w:tplc="4D6EC5E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1001219"/>
    <w:multiLevelType w:val="singleLevel"/>
    <w:tmpl w:val="0CD0DCC2"/>
    <w:lvl w:ilvl="0">
      <w:start w:val="1"/>
      <w:numFmt w:val="bullet"/>
      <w:lvlText w:val="-"/>
      <w:lvlJc w:val="left"/>
      <w:pPr>
        <w:tabs>
          <w:tab w:val="num" w:pos="855"/>
        </w:tabs>
        <w:ind w:left="855" w:hanging="435"/>
      </w:pPr>
      <w:rPr>
        <w:rFonts w:ascii="Times New Roman" w:hAnsi="Times New Roman" w:hint="default"/>
      </w:rPr>
    </w:lvl>
  </w:abstractNum>
  <w:abstractNum w:abstractNumId="23" w15:restartNumberingAfterBreak="0">
    <w:nsid w:val="63115626"/>
    <w:multiLevelType w:val="hybridMultilevel"/>
    <w:tmpl w:val="4F82C16E"/>
    <w:lvl w:ilvl="0" w:tplc="FFFFFFFF">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C92AAB"/>
    <w:multiLevelType w:val="hybridMultilevel"/>
    <w:tmpl w:val="52DAD6CA"/>
    <w:lvl w:ilvl="0" w:tplc="FFFFFFFF">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E75979"/>
    <w:multiLevelType w:val="hybridMultilevel"/>
    <w:tmpl w:val="9F1A4852"/>
    <w:lvl w:ilvl="0" w:tplc="EE8407E2">
      <w:start w:val="2"/>
      <w:numFmt w:val="bullet"/>
      <w:lvlText w:val="-"/>
      <w:lvlJc w:val="left"/>
      <w:pPr>
        <w:ind w:left="1428" w:hanging="360"/>
      </w:pPr>
      <w:rPr>
        <w:rFonts w:ascii="Times New Roman" w:eastAsia="Times New Roman"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6" w15:restartNumberingAfterBreak="0">
    <w:nsid w:val="7BD57199"/>
    <w:multiLevelType w:val="hybridMultilevel"/>
    <w:tmpl w:val="CF78CCE0"/>
    <w:lvl w:ilvl="0" w:tplc="6A38457A">
      <w:start w:val="2"/>
      <w:numFmt w:val="bullet"/>
      <w:lvlText w:val="-"/>
      <w:lvlJc w:val="left"/>
      <w:pPr>
        <w:ind w:left="1287" w:hanging="360"/>
      </w:pPr>
      <w:rPr>
        <w:rFonts w:ascii="Times New Roman" w:eastAsia="Arial"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7C0C2FF9"/>
    <w:multiLevelType w:val="hybridMultilevel"/>
    <w:tmpl w:val="CFF2FE84"/>
    <w:lvl w:ilvl="0" w:tplc="E07A29C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1"/>
  </w:num>
  <w:num w:numId="3">
    <w:abstractNumId w:val="4"/>
  </w:num>
  <w:num w:numId="4">
    <w:abstractNumId w:val="16"/>
  </w:num>
  <w:num w:numId="5">
    <w:abstractNumId w:val="2"/>
  </w:num>
  <w:num w:numId="6">
    <w:abstractNumId w:val="3"/>
  </w:num>
  <w:num w:numId="7">
    <w:abstractNumId w:val="7"/>
  </w:num>
  <w:num w:numId="8">
    <w:abstractNumId w:val="24"/>
  </w:num>
  <w:num w:numId="9">
    <w:abstractNumId w:val="23"/>
  </w:num>
  <w:num w:numId="10">
    <w:abstractNumId w:val="12"/>
  </w:num>
  <w:num w:numId="11">
    <w:abstractNumId w:val="20"/>
  </w:num>
  <w:num w:numId="12">
    <w:abstractNumId w:val="0"/>
  </w:num>
  <w:num w:numId="13">
    <w:abstractNumId w:val="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
  </w:num>
  <w:num w:numId="16">
    <w:abstractNumId w:val="6"/>
  </w:num>
  <w:num w:numId="17">
    <w:abstractNumId w:val="27"/>
  </w:num>
  <w:num w:numId="18">
    <w:abstractNumId w:val="19"/>
  </w:num>
  <w:num w:numId="19">
    <w:abstractNumId w:val="25"/>
  </w:num>
  <w:num w:numId="20">
    <w:abstractNumId w:val="18"/>
  </w:num>
  <w:num w:numId="21">
    <w:abstractNumId w:val="22"/>
  </w:num>
  <w:num w:numId="22">
    <w:abstractNumId w:val="17"/>
  </w:num>
  <w:num w:numId="23">
    <w:abstractNumId w:val="26"/>
  </w:num>
  <w:num w:numId="24">
    <w:abstractNumId w:val="15"/>
  </w:num>
  <w:num w:numId="25">
    <w:abstractNumId w:val="13"/>
  </w:num>
  <w:num w:numId="26">
    <w:abstractNumId w:val="10"/>
  </w:num>
  <w:num w:numId="27">
    <w:abstractNumId w:val="11"/>
  </w:num>
  <w:num w:numId="28">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cs-CZ" w:vendorID="7" w:dllVersion="514"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F7C25"/>
    <w:rsid w:val="000117C9"/>
    <w:rsid w:val="00017344"/>
    <w:rsid w:val="0002117D"/>
    <w:rsid w:val="0002157E"/>
    <w:rsid w:val="000222C5"/>
    <w:rsid w:val="00022C38"/>
    <w:rsid w:val="000252F1"/>
    <w:rsid w:val="000262E6"/>
    <w:rsid w:val="000325F5"/>
    <w:rsid w:val="00041D57"/>
    <w:rsid w:val="00042115"/>
    <w:rsid w:val="000424E6"/>
    <w:rsid w:val="00042B76"/>
    <w:rsid w:val="00043D12"/>
    <w:rsid w:val="00050BC4"/>
    <w:rsid w:val="00051CDB"/>
    <w:rsid w:val="000754A1"/>
    <w:rsid w:val="0008119B"/>
    <w:rsid w:val="00083B8C"/>
    <w:rsid w:val="00083BCA"/>
    <w:rsid w:val="00084B87"/>
    <w:rsid w:val="00085C6F"/>
    <w:rsid w:val="000901E1"/>
    <w:rsid w:val="00091ACA"/>
    <w:rsid w:val="00091CAA"/>
    <w:rsid w:val="000969B8"/>
    <w:rsid w:val="000970F2"/>
    <w:rsid w:val="00097559"/>
    <w:rsid w:val="000A1B93"/>
    <w:rsid w:val="000A45BB"/>
    <w:rsid w:val="000B13E0"/>
    <w:rsid w:val="000B4036"/>
    <w:rsid w:val="000B6E2B"/>
    <w:rsid w:val="000B7790"/>
    <w:rsid w:val="000C0CE4"/>
    <w:rsid w:val="000C0EAD"/>
    <w:rsid w:val="000C2517"/>
    <w:rsid w:val="000C355F"/>
    <w:rsid w:val="000C4704"/>
    <w:rsid w:val="000C646B"/>
    <w:rsid w:val="000D1E2D"/>
    <w:rsid w:val="000D3B25"/>
    <w:rsid w:val="000D43D6"/>
    <w:rsid w:val="000E17DA"/>
    <w:rsid w:val="000E2986"/>
    <w:rsid w:val="000E3133"/>
    <w:rsid w:val="000E7284"/>
    <w:rsid w:val="000F1E70"/>
    <w:rsid w:val="000F5D87"/>
    <w:rsid w:val="000F5DB8"/>
    <w:rsid w:val="001000BF"/>
    <w:rsid w:val="00105AAB"/>
    <w:rsid w:val="00106A7B"/>
    <w:rsid w:val="00110F0B"/>
    <w:rsid w:val="00112DFB"/>
    <w:rsid w:val="0011339B"/>
    <w:rsid w:val="0012163C"/>
    <w:rsid w:val="00122DD3"/>
    <w:rsid w:val="00125DB1"/>
    <w:rsid w:val="00140556"/>
    <w:rsid w:val="00144A2D"/>
    <w:rsid w:val="00145141"/>
    <w:rsid w:val="001451A1"/>
    <w:rsid w:val="00147E3C"/>
    <w:rsid w:val="001523A2"/>
    <w:rsid w:val="0015477C"/>
    <w:rsid w:val="001607C0"/>
    <w:rsid w:val="00163EA4"/>
    <w:rsid w:val="00165B68"/>
    <w:rsid w:val="00171DF0"/>
    <w:rsid w:val="00173930"/>
    <w:rsid w:val="00173960"/>
    <w:rsid w:val="001829B8"/>
    <w:rsid w:val="0018464B"/>
    <w:rsid w:val="00187784"/>
    <w:rsid w:val="00193B81"/>
    <w:rsid w:val="001A02A6"/>
    <w:rsid w:val="001A1410"/>
    <w:rsid w:val="001A1AD4"/>
    <w:rsid w:val="001A3037"/>
    <w:rsid w:val="001A392B"/>
    <w:rsid w:val="001A3BA1"/>
    <w:rsid w:val="001B3C35"/>
    <w:rsid w:val="001B5AFB"/>
    <w:rsid w:val="001B794D"/>
    <w:rsid w:val="001C0417"/>
    <w:rsid w:val="001C2F31"/>
    <w:rsid w:val="001C31BF"/>
    <w:rsid w:val="001D0C58"/>
    <w:rsid w:val="001D1193"/>
    <w:rsid w:val="001E1830"/>
    <w:rsid w:val="001E27B4"/>
    <w:rsid w:val="001E30AC"/>
    <w:rsid w:val="001E47EB"/>
    <w:rsid w:val="001E7D1A"/>
    <w:rsid w:val="001F267E"/>
    <w:rsid w:val="001F4F8A"/>
    <w:rsid w:val="001F58D6"/>
    <w:rsid w:val="001F5C36"/>
    <w:rsid w:val="001F5C85"/>
    <w:rsid w:val="001F5DC4"/>
    <w:rsid w:val="001F758F"/>
    <w:rsid w:val="00202C56"/>
    <w:rsid w:val="0020366E"/>
    <w:rsid w:val="00205702"/>
    <w:rsid w:val="00207548"/>
    <w:rsid w:val="00212E0B"/>
    <w:rsid w:val="002174C0"/>
    <w:rsid w:val="00222127"/>
    <w:rsid w:val="00222A57"/>
    <w:rsid w:val="0022391F"/>
    <w:rsid w:val="0022430F"/>
    <w:rsid w:val="00225CC7"/>
    <w:rsid w:val="00227CF0"/>
    <w:rsid w:val="00231123"/>
    <w:rsid w:val="00240975"/>
    <w:rsid w:val="00240D09"/>
    <w:rsid w:val="0024168F"/>
    <w:rsid w:val="002436AC"/>
    <w:rsid w:val="00250458"/>
    <w:rsid w:val="00253104"/>
    <w:rsid w:val="00254398"/>
    <w:rsid w:val="00256144"/>
    <w:rsid w:val="00257F68"/>
    <w:rsid w:val="002601E5"/>
    <w:rsid w:val="00260B44"/>
    <w:rsid w:val="00264001"/>
    <w:rsid w:val="00264B2E"/>
    <w:rsid w:val="00265A7F"/>
    <w:rsid w:val="00265E36"/>
    <w:rsid w:val="002668F9"/>
    <w:rsid w:val="002700AA"/>
    <w:rsid w:val="00271BE2"/>
    <w:rsid w:val="00276EAE"/>
    <w:rsid w:val="00277191"/>
    <w:rsid w:val="00285967"/>
    <w:rsid w:val="0029135E"/>
    <w:rsid w:val="0029615A"/>
    <w:rsid w:val="002B4CC5"/>
    <w:rsid w:val="002B66AD"/>
    <w:rsid w:val="002C0E80"/>
    <w:rsid w:val="002C1EF5"/>
    <w:rsid w:val="002D2B28"/>
    <w:rsid w:val="002D4D65"/>
    <w:rsid w:val="002E58BC"/>
    <w:rsid w:val="002E69A7"/>
    <w:rsid w:val="002F476A"/>
    <w:rsid w:val="002F75CC"/>
    <w:rsid w:val="00300B1D"/>
    <w:rsid w:val="00301267"/>
    <w:rsid w:val="0030209C"/>
    <w:rsid w:val="003024E0"/>
    <w:rsid w:val="00305D8A"/>
    <w:rsid w:val="00306D27"/>
    <w:rsid w:val="003075B4"/>
    <w:rsid w:val="00307F1B"/>
    <w:rsid w:val="00311294"/>
    <w:rsid w:val="003154C5"/>
    <w:rsid w:val="003166E9"/>
    <w:rsid w:val="00320E8E"/>
    <w:rsid w:val="003219F6"/>
    <w:rsid w:val="003355CC"/>
    <w:rsid w:val="00335CBB"/>
    <w:rsid w:val="00336CDD"/>
    <w:rsid w:val="00337DD2"/>
    <w:rsid w:val="00337EA2"/>
    <w:rsid w:val="00344CBD"/>
    <w:rsid w:val="003471C5"/>
    <w:rsid w:val="00347415"/>
    <w:rsid w:val="0034789D"/>
    <w:rsid w:val="003511F2"/>
    <w:rsid w:val="00352BAF"/>
    <w:rsid w:val="00352F17"/>
    <w:rsid w:val="00353E93"/>
    <w:rsid w:val="00354381"/>
    <w:rsid w:val="00355308"/>
    <w:rsid w:val="003566EB"/>
    <w:rsid w:val="00360642"/>
    <w:rsid w:val="003667EB"/>
    <w:rsid w:val="00371ED3"/>
    <w:rsid w:val="00373963"/>
    <w:rsid w:val="003748D2"/>
    <w:rsid w:val="003802D0"/>
    <w:rsid w:val="00380A02"/>
    <w:rsid w:val="0038489E"/>
    <w:rsid w:val="003851C1"/>
    <w:rsid w:val="00385A87"/>
    <w:rsid w:val="00391991"/>
    <w:rsid w:val="00392C41"/>
    <w:rsid w:val="00394C7D"/>
    <w:rsid w:val="00396AF2"/>
    <w:rsid w:val="003A0FB4"/>
    <w:rsid w:val="003A2B3E"/>
    <w:rsid w:val="003A2DEC"/>
    <w:rsid w:val="003A57F1"/>
    <w:rsid w:val="003B08F8"/>
    <w:rsid w:val="003B3A82"/>
    <w:rsid w:val="003B47A4"/>
    <w:rsid w:val="003B527A"/>
    <w:rsid w:val="003C01D1"/>
    <w:rsid w:val="003C56DA"/>
    <w:rsid w:val="003C629A"/>
    <w:rsid w:val="003D059A"/>
    <w:rsid w:val="003D700A"/>
    <w:rsid w:val="003D71C3"/>
    <w:rsid w:val="003E011B"/>
    <w:rsid w:val="003E13F7"/>
    <w:rsid w:val="003E3F43"/>
    <w:rsid w:val="003E6411"/>
    <w:rsid w:val="003F0420"/>
    <w:rsid w:val="003F4435"/>
    <w:rsid w:val="004003C7"/>
    <w:rsid w:val="00401C8F"/>
    <w:rsid w:val="00402E8A"/>
    <w:rsid w:val="00405F8A"/>
    <w:rsid w:val="00411726"/>
    <w:rsid w:val="00415587"/>
    <w:rsid w:val="00416D3A"/>
    <w:rsid w:val="00420825"/>
    <w:rsid w:val="004208F9"/>
    <w:rsid w:val="00422063"/>
    <w:rsid w:val="00425DD1"/>
    <w:rsid w:val="00431D08"/>
    <w:rsid w:val="00436335"/>
    <w:rsid w:val="00437A99"/>
    <w:rsid w:val="00443478"/>
    <w:rsid w:val="00445264"/>
    <w:rsid w:val="00447D70"/>
    <w:rsid w:val="004508E1"/>
    <w:rsid w:val="00452EE0"/>
    <w:rsid w:val="00461CAF"/>
    <w:rsid w:val="00466308"/>
    <w:rsid w:val="00467212"/>
    <w:rsid w:val="00471A61"/>
    <w:rsid w:val="00473B0A"/>
    <w:rsid w:val="004748B7"/>
    <w:rsid w:val="00475A96"/>
    <w:rsid w:val="0047760F"/>
    <w:rsid w:val="00481084"/>
    <w:rsid w:val="0048347F"/>
    <w:rsid w:val="004868BB"/>
    <w:rsid w:val="004873C9"/>
    <w:rsid w:val="00491904"/>
    <w:rsid w:val="004931EA"/>
    <w:rsid w:val="00494023"/>
    <w:rsid w:val="00497EAC"/>
    <w:rsid w:val="004A2A6D"/>
    <w:rsid w:val="004A7414"/>
    <w:rsid w:val="004B035F"/>
    <w:rsid w:val="004B08B8"/>
    <w:rsid w:val="004B3836"/>
    <w:rsid w:val="004B43AB"/>
    <w:rsid w:val="004B4A70"/>
    <w:rsid w:val="004B6BF7"/>
    <w:rsid w:val="004B7064"/>
    <w:rsid w:val="004C0ED4"/>
    <w:rsid w:val="004C5A58"/>
    <w:rsid w:val="004D0079"/>
    <w:rsid w:val="004D2B53"/>
    <w:rsid w:val="004D3B43"/>
    <w:rsid w:val="004D3D67"/>
    <w:rsid w:val="004D4680"/>
    <w:rsid w:val="004E0DAF"/>
    <w:rsid w:val="004E2D6A"/>
    <w:rsid w:val="004F2B8F"/>
    <w:rsid w:val="004F7679"/>
    <w:rsid w:val="00500EB6"/>
    <w:rsid w:val="00505430"/>
    <w:rsid w:val="00507B09"/>
    <w:rsid w:val="00515147"/>
    <w:rsid w:val="005155A2"/>
    <w:rsid w:val="00516D85"/>
    <w:rsid w:val="00517206"/>
    <w:rsid w:val="00523A98"/>
    <w:rsid w:val="0052513D"/>
    <w:rsid w:val="00527438"/>
    <w:rsid w:val="00530214"/>
    <w:rsid w:val="00536200"/>
    <w:rsid w:val="00540B72"/>
    <w:rsid w:val="00541734"/>
    <w:rsid w:val="005432F1"/>
    <w:rsid w:val="0054485D"/>
    <w:rsid w:val="00547A2A"/>
    <w:rsid w:val="00553B70"/>
    <w:rsid w:val="00554586"/>
    <w:rsid w:val="005566F1"/>
    <w:rsid w:val="00556783"/>
    <w:rsid w:val="005621A8"/>
    <w:rsid w:val="00563E4C"/>
    <w:rsid w:val="00563F06"/>
    <w:rsid w:val="00565994"/>
    <w:rsid w:val="00565A92"/>
    <w:rsid w:val="00565CA9"/>
    <w:rsid w:val="00567B7E"/>
    <w:rsid w:val="00571059"/>
    <w:rsid w:val="0057379A"/>
    <w:rsid w:val="00575205"/>
    <w:rsid w:val="005824E7"/>
    <w:rsid w:val="0058484F"/>
    <w:rsid w:val="005858BE"/>
    <w:rsid w:val="00591DDA"/>
    <w:rsid w:val="00592E39"/>
    <w:rsid w:val="0059368D"/>
    <w:rsid w:val="00593922"/>
    <w:rsid w:val="005946A8"/>
    <w:rsid w:val="00594941"/>
    <w:rsid w:val="00595093"/>
    <w:rsid w:val="005A0E0F"/>
    <w:rsid w:val="005A27D6"/>
    <w:rsid w:val="005B2723"/>
    <w:rsid w:val="005B2F83"/>
    <w:rsid w:val="005B3238"/>
    <w:rsid w:val="005B40E6"/>
    <w:rsid w:val="005C6342"/>
    <w:rsid w:val="005C6B82"/>
    <w:rsid w:val="005D015A"/>
    <w:rsid w:val="005D3833"/>
    <w:rsid w:val="005E274C"/>
    <w:rsid w:val="005E3AB8"/>
    <w:rsid w:val="005E46F7"/>
    <w:rsid w:val="005E4F41"/>
    <w:rsid w:val="005E5121"/>
    <w:rsid w:val="005E62FA"/>
    <w:rsid w:val="005E6CEA"/>
    <w:rsid w:val="005F0B7F"/>
    <w:rsid w:val="005F0F9D"/>
    <w:rsid w:val="006014FF"/>
    <w:rsid w:val="0060247D"/>
    <w:rsid w:val="00603170"/>
    <w:rsid w:val="00603D47"/>
    <w:rsid w:val="006056BF"/>
    <w:rsid w:val="00606108"/>
    <w:rsid w:val="006109BA"/>
    <w:rsid w:val="0061221F"/>
    <w:rsid w:val="00613BCC"/>
    <w:rsid w:val="00615099"/>
    <w:rsid w:val="00623FB1"/>
    <w:rsid w:val="0062489F"/>
    <w:rsid w:val="00626587"/>
    <w:rsid w:val="00626C26"/>
    <w:rsid w:val="00632839"/>
    <w:rsid w:val="006337B8"/>
    <w:rsid w:val="00640B34"/>
    <w:rsid w:val="0064311E"/>
    <w:rsid w:val="006443E3"/>
    <w:rsid w:val="00650A72"/>
    <w:rsid w:val="00651052"/>
    <w:rsid w:val="006531B3"/>
    <w:rsid w:val="00653EC6"/>
    <w:rsid w:val="00655F01"/>
    <w:rsid w:val="00656CB5"/>
    <w:rsid w:val="00660EBF"/>
    <w:rsid w:val="00663A35"/>
    <w:rsid w:val="00663D98"/>
    <w:rsid w:val="00663DCD"/>
    <w:rsid w:val="0066467C"/>
    <w:rsid w:val="00664F6A"/>
    <w:rsid w:val="0066542E"/>
    <w:rsid w:val="00667F6D"/>
    <w:rsid w:val="00670BD0"/>
    <w:rsid w:val="006733A2"/>
    <w:rsid w:val="00675EAC"/>
    <w:rsid w:val="0068642C"/>
    <w:rsid w:val="006908EE"/>
    <w:rsid w:val="00696610"/>
    <w:rsid w:val="006A01B4"/>
    <w:rsid w:val="006A578A"/>
    <w:rsid w:val="006A7BCF"/>
    <w:rsid w:val="006B1E06"/>
    <w:rsid w:val="006B3356"/>
    <w:rsid w:val="006B4FE2"/>
    <w:rsid w:val="006B572F"/>
    <w:rsid w:val="006B75D1"/>
    <w:rsid w:val="006C21F4"/>
    <w:rsid w:val="006C4380"/>
    <w:rsid w:val="006C5A65"/>
    <w:rsid w:val="006C5EEB"/>
    <w:rsid w:val="006D19AB"/>
    <w:rsid w:val="006D3BBE"/>
    <w:rsid w:val="006D56A4"/>
    <w:rsid w:val="006D7449"/>
    <w:rsid w:val="006E281B"/>
    <w:rsid w:val="006E4C87"/>
    <w:rsid w:val="006E5952"/>
    <w:rsid w:val="006E6E42"/>
    <w:rsid w:val="006E7567"/>
    <w:rsid w:val="006F32D8"/>
    <w:rsid w:val="006F5882"/>
    <w:rsid w:val="006F7A6A"/>
    <w:rsid w:val="00702555"/>
    <w:rsid w:val="007026D2"/>
    <w:rsid w:val="00703454"/>
    <w:rsid w:val="007058D9"/>
    <w:rsid w:val="007063FF"/>
    <w:rsid w:val="0070742B"/>
    <w:rsid w:val="0071027C"/>
    <w:rsid w:val="007104D3"/>
    <w:rsid w:val="00714315"/>
    <w:rsid w:val="00714802"/>
    <w:rsid w:val="0071592D"/>
    <w:rsid w:val="00715D67"/>
    <w:rsid w:val="0072073A"/>
    <w:rsid w:val="00721614"/>
    <w:rsid w:val="00723BDD"/>
    <w:rsid w:val="0072451E"/>
    <w:rsid w:val="00730B2A"/>
    <w:rsid w:val="00730D98"/>
    <w:rsid w:val="00732DC4"/>
    <w:rsid w:val="00735000"/>
    <w:rsid w:val="00741A8D"/>
    <w:rsid w:val="00743512"/>
    <w:rsid w:val="007444EB"/>
    <w:rsid w:val="0074712B"/>
    <w:rsid w:val="00747A23"/>
    <w:rsid w:val="007546D5"/>
    <w:rsid w:val="00754A73"/>
    <w:rsid w:val="00756022"/>
    <w:rsid w:val="00757B65"/>
    <w:rsid w:val="0076169C"/>
    <w:rsid w:val="00762311"/>
    <w:rsid w:val="00763182"/>
    <w:rsid w:val="007657E5"/>
    <w:rsid w:val="00766C65"/>
    <w:rsid w:val="007677C0"/>
    <w:rsid w:val="00767D3C"/>
    <w:rsid w:val="00773046"/>
    <w:rsid w:val="0077582B"/>
    <w:rsid w:val="00781BC3"/>
    <w:rsid w:val="00781D2C"/>
    <w:rsid w:val="007844DB"/>
    <w:rsid w:val="007871F3"/>
    <w:rsid w:val="00790284"/>
    <w:rsid w:val="007916A8"/>
    <w:rsid w:val="007943AF"/>
    <w:rsid w:val="0079558F"/>
    <w:rsid w:val="007971DD"/>
    <w:rsid w:val="007A36AC"/>
    <w:rsid w:val="007A51F0"/>
    <w:rsid w:val="007B219C"/>
    <w:rsid w:val="007C00F2"/>
    <w:rsid w:val="007C4437"/>
    <w:rsid w:val="007D0FA5"/>
    <w:rsid w:val="007D10DE"/>
    <w:rsid w:val="007D36DF"/>
    <w:rsid w:val="007D7A4F"/>
    <w:rsid w:val="007E1D11"/>
    <w:rsid w:val="007E2AB5"/>
    <w:rsid w:val="007E3F9E"/>
    <w:rsid w:val="007E6943"/>
    <w:rsid w:val="007E6E55"/>
    <w:rsid w:val="007F1612"/>
    <w:rsid w:val="007F7477"/>
    <w:rsid w:val="007F7DE8"/>
    <w:rsid w:val="00800707"/>
    <w:rsid w:val="00805005"/>
    <w:rsid w:val="0080710C"/>
    <w:rsid w:val="00807BC8"/>
    <w:rsid w:val="008119B7"/>
    <w:rsid w:val="008164B5"/>
    <w:rsid w:val="00817D87"/>
    <w:rsid w:val="00832DD1"/>
    <w:rsid w:val="0083534A"/>
    <w:rsid w:val="00840343"/>
    <w:rsid w:val="008427AE"/>
    <w:rsid w:val="008457B5"/>
    <w:rsid w:val="00845F67"/>
    <w:rsid w:val="00850F49"/>
    <w:rsid w:val="008519D5"/>
    <w:rsid w:val="00851A7E"/>
    <w:rsid w:val="008537B3"/>
    <w:rsid w:val="008552E8"/>
    <w:rsid w:val="00855AD3"/>
    <w:rsid w:val="00857C63"/>
    <w:rsid w:val="00860346"/>
    <w:rsid w:val="00860672"/>
    <w:rsid w:val="00867988"/>
    <w:rsid w:val="00870D21"/>
    <w:rsid w:val="00873722"/>
    <w:rsid w:val="0087695E"/>
    <w:rsid w:val="00887AA5"/>
    <w:rsid w:val="008B21B5"/>
    <w:rsid w:val="008B535C"/>
    <w:rsid w:val="008B7BC3"/>
    <w:rsid w:val="008C1102"/>
    <w:rsid w:val="008C267A"/>
    <w:rsid w:val="008C45BF"/>
    <w:rsid w:val="008C7FD2"/>
    <w:rsid w:val="008D2392"/>
    <w:rsid w:val="008D3A08"/>
    <w:rsid w:val="008D61B3"/>
    <w:rsid w:val="008E01CD"/>
    <w:rsid w:val="008E0B43"/>
    <w:rsid w:val="008E40E3"/>
    <w:rsid w:val="008E7B8D"/>
    <w:rsid w:val="008F21AD"/>
    <w:rsid w:val="008F46E9"/>
    <w:rsid w:val="008F6888"/>
    <w:rsid w:val="008F7E24"/>
    <w:rsid w:val="00901887"/>
    <w:rsid w:val="00902E16"/>
    <w:rsid w:val="00906100"/>
    <w:rsid w:val="00906E67"/>
    <w:rsid w:val="0090762D"/>
    <w:rsid w:val="0091241D"/>
    <w:rsid w:val="009129A3"/>
    <w:rsid w:val="009171A3"/>
    <w:rsid w:val="00921152"/>
    <w:rsid w:val="0092160B"/>
    <w:rsid w:val="009253FE"/>
    <w:rsid w:val="009279B5"/>
    <w:rsid w:val="00931897"/>
    <w:rsid w:val="009320F6"/>
    <w:rsid w:val="00932CC3"/>
    <w:rsid w:val="00936064"/>
    <w:rsid w:val="0093717B"/>
    <w:rsid w:val="00941A35"/>
    <w:rsid w:val="00945015"/>
    <w:rsid w:val="00946EAD"/>
    <w:rsid w:val="009477BF"/>
    <w:rsid w:val="00950AD9"/>
    <w:rsid w:val="00962758"/>
    <w:rsid w:val="00965F05"/>
    <w:rsid w:val="00971737"/>
    <w:rsid w:val="00971CA7"/>
    <w:rsid w:val="00971F98"/>
    <w:rsid w:val="0097401D"/>
    <w:rsid w:val="00983639"/>
    <w:rsid w:val="0099167F"/>
    <w:rsid w:val="00994321"/>
    <w:rsid w:val="009A072A"/>
    <w:rsid w:val="009A08A7"/>
    <w:rsid w:val="009A25E2"/>
    <w:rsid w:val="009A3821"/>
    <w:rsid w:val="009A43A9"/>
    <w:rsid w:val="009A631D"/>
    <w:rsid w:val="009B09F2"/>
    <w:rsid w:val="009B0AD1"/>
    <w:rsid w:val="009B1E4F"/>
    <w:rsid w:val="009C24AF"/>
    <w:rsid w:val="009C2811"/>
    <w:rsid w:val="009C433F"/>
    <w:rsid w:val="009C4A3E"/>
    <w:rsid w:val="009C5DC8"/>
    <w:rsid w:val="009D0043"/>
    <w:rsid w:val="009D216D"/>
    <w:rsid w:val="009D23A0"/>
    <w:rsid w:val="009D7B5C"/>
    <w:rsid w:val="009E1C73"/>
    <w:rsid w:val="009E29AA"/>
    <w:rsid w:val="009E3B16"/>
    <w:rsid w:val="009F21F4"/>
    <w:rsid w:val="009F387A"/>
    <w:rsid w:val="009F38FD"/>
    <w:rsid w:val="009F552A"/>
    <w:rsid w:val="00A02B23"/>
    <w:rsid w:val="00A057DB"/>
    <w:rsid w:val="00A05F5C"/>
    <w:rsid w:val="00A06BD7"/>
    <w:rsid w:val="00A0744D"/>
    <w:rsid w:val="00A10B1B"/>
    <w:rsid w:val="00A10F23"/>
    <w:rsid w:val="00A201AF"/>
    <w:rsid w:val="00A20C78"/>
    <w:rsid w:val="00A2449F"/>
    <w:rsid w:val="00A2549D"/>
    <w:rsid w:val="00A323DD"/>
    <w:rsid w:val="00A402D5"/>
    <w:rsid w:val="00A40A4A"/>
    <w:rsid w:val="00A4143F"/>
    <w:rsid w:val="00A41BEC"/>
    <w:rsid w:val="00A44D7C"/>
    <w:rsid w:val="00A45FE8"/>
    <w:rsid w:val="00A46F5D"/>
    <w:rsid w:val="00A55E19"/>
    <w:rsid w:val="00A55F8A"/>
    <w:rsid w:val="00A600B5"/>
    <w:rsid w:val="00A635A7"/>
    <w:rsid w:val="00A65D0B"/>
    <w:rsid w:val="00A71F3B"/>
    <w:rsid w:val="00A730E5"/>
    <w:rsid w:val="00A77058"/>
    <w:rsid w:val="00A7748A"/>
    <w:rsid w:val="00A7757B"/>
    <w:rsid w:val="00A8063E"/>
    <w:rsid w:val="00A81647"/>
    <w:rsid w:val="00A81865"/>
    <w:rsid w:val="00A83209"/>
    <w:rsid w:val="00A869F2"/>
    <w:rsid w:val="00A90714"/>
    <w:rsid w:val="00A91D06"/>
    <w:rsid w:val="00A971D7"/>
    <w:rsid w:val="00AA0E7B"/>
    <w:rsid w:val="00AA5455"/>
    <w:rsid w:val="00AB286C"/>
    <w:rsid w:val="00AB7D5D"/>
    <w:rsid w:val="00AC0ACA"/>
    <w:rsid w:val="00AC3D7A"/>
    <w:rsid w:val="00AC4F81"/>
    <w:rsid w:val="00AC5443"/>
    <w:rsid w:val="00AC54BE"/>
    <w:rsid w:val="00AC6F49"/>
    <w:rsid w:val="00AD0196"/>
    <w:rsid w:val="00AD2B9D"/>
    <w:rsid w:val="00AD574F"/>
    <w:rsid w:val="00AD70E9"/>
    <w:rsid w:val="00AE0FC8"/>
    <w:rsid w:val="00AE3BBE"/>
    <w:rsid w:val="00AE3D32"/>
    <w:rsid w:val="00AE66B3"/>
    <w:rsid w:val="00AE7B2B"/>
    <w:rsid w:val="00AF06DD"/>
    <w:rsid w:val="00AF0995"/>
    <w:rsid w:val="00AF4EFC"/>
    <w:rsid w:val="00AF79BF"/>
    <w:rsid w:val="00B03FE5"/>
    <w:rsid w:val="00B06759"/>
    <w:rsid w:val="00B141B9"/>
    <w:rsid w:val="00B15244"/>
    <w:rsid w:val="00B15C52"/>
    <w:rsid w:val="00B16ABB"/>
    <w:rsid w:val="00B2116F"/>
    <w:rsid w:val="00B30DB3"/>
    <w:rsid w:val="00B33F7E"/>
    <w:rsid w:val="00B33FEB"/>
    <w:rsid w:val="00B3441E"/>
    <w:rsid w:val="00B3653F"/>
    <w:rsid w:val="00B371CB"/>
    <w:rsid w:val="00B37DEA"/>
    <w:rsid w:val="00B37EF6"/>
    <w:rsid w:val="00B4189C"/>
    <w:rsid w:val="00B4338C"/>
    <w:rsid w:val="00B436F7"/>
    <w:rsid w:val="00B4379A"/>
    <w:rsid w:val="00B46C19"/>
    <w:rsid w:val="00B50551"/>
    <w:rsid w:val="00B510A4"/>
    <w:rsid w:val="00B5391F"/>
    <w:rsid w:val="00B55C82"/>
    <w:rsid w:val="00B60D29"/>
    <w:rsid w:val="00B618FE"/>
    <w:rsid w:val="00B6679A"/>
    <w:rsid w:val="00B70599"/>
    <w:rsid w:val="00B76309"/>
    <w:rsid w:val="00B80D99"/>
    <w:rsid w:val="00B85AC2"/>
    <w:rsid w:val="00B85ACB"/>
    <w:rsid w:val="00B90190"/>
    <w:rsid w:val="00B90289"/>
    <w:rsid w:val="00B90BEE"/>
    <w:rsid w:val="00B9123D"/>
    <w:rsid w:val="00B9281A"/>
    <w:rsid w:val="00B93D0B"/>
    <w:rsid w:val="00BA3284"/>
    <w:rsid w:val="00BA5B6D"/>
    <w:rsid w:val="00BB26A2"/>
    <w:rsid w:val="00BC1FF0"/>
    <w:rsid w:val="00BC44C4"/>
    <w:rsid w:val="00BC69FD"/>
    <w:rsid w:val="00BD3C6B"/>
    <w:rsid w:val="00BD5AF6"/>
    <w:rsid w:val="00BD5FB6"/>
    <w:rsid w:val="00BD6C2A"/>
    <w:rsid w:val="00BE07B9"/>
    <w:rsid w:val="00BE2F9B"/>
    <w:rsid w:val="00BE3EEA"/>
    <w:rsid w:val="00BE7789"/>
    <w:rsid w:val="00BE7F83"/>
    <w:rsid w:val="00BF781D"/>
    <w:rsid w:val="00BF7F00"/>
    <w:rsid w:val="00C00326"/>
    <w:rsid w:val="00C0354F"/>
    <w:rsid w:val="00C04CD1"/>
    <w:rsid w:val="00C05E41"/>
    <w:rsid w:val="00C06433"/>
    <w:rsid w:val="00C1393E"/>
    <w:rsid w:val="00C16607"/>
    <w:rsid w:val="00C2419B"/>
    <w:rsid w:val="00C273EC"/>
    <w:rsid w:val="00C31A53"/>
    <w:rsid w:val="00C3255A"/>
    <w:rsid w:val="00C3333D"/>
    <w:rsid w:val="00C3736C"/>
    <w:rsid w:val="00C4081E"/>
    <w:rsid w:val="00C53685"/>
    <w:rsid w:val="00C53825"/>
    <w:rsid w:val="00C55D30"/>
    <w:rsid w:val="00C6371E"/>
    <w:rsid w:val="00C647A6"/>
    <w:rsid w:val="00C66C0C"/>
    <w:rsid w:val="00C66FDC"/>
    <w:rsid w:val="00C6779F"/>
    <w:rsid w:val="00C71ABC"/>
    <w:rsid w:val="00C73EDB"/>
    <w:rsid w:val="00C82DE5"/>
    <w:rsid w:val="00C8426F"/>
    <w:rsid w:val="00CA11A4"/>
    <w:rsid w:val="00CA15EA"/>
    <w:rsid w:val="00CA2714"/>
    <w:rsid w:val="00CA4174"/>
    <w:rsid w:val="00CA56D9"/>
    <w:rsid w:val="00CA59A4"/>
    <w:rsid w:val="00CB1CF8"/>
    <w:rsid w:val="00CB21E9"/>
    <w:rsid w:val="00CC1E82"/>
    <w:rsid w:val="00CC7AE4"/>
    <w:rsid w:val="00CD072E"/>
    <w:rsid w:val="00CD45FE"/>
    <w:rsid w:val="00CD4EC0"/>
    <w:rsid w:val="00CE6210"/>
    <w:rsid w:val="00CE63B5"/>
    <w:rsid w:val="00CE753B"/>
    <w:rsid w:val="00CE7BEB"/>
    <w:rsid w:val="00CF6EDF"/>
    <w:rsid w:val="00D01B28"/>
    <w:rsid w:val="00D04B58"/>
    <w:rsid w:val="00D066BA"/>
    <w:rsid w:val="00D06BE9"/>
    <w:rsid w:val="00D16024"/>
    <w:rsid w:val="00D21D48"/>
    <w:rsid w:val="00D26967"/>
    <w:rsid w:val="00D365CD"/>
    <w:rsid w:val="00D42203"/>
    <w:rsid w:val="00D45E93"/>
    <w:rsid w:val="00D515B4"/>
    <w:rsid w:val="00D51FB1"/>
    <w:rsid w:val="00D56296"/>
    <w:rsid w:val="00D61FF9"/>
    <w:rsid w:val="00D66DD6"/>
    <w:rsid w:val="00D70188"/>
    <w:rsid w:val="00D71159"/>
    <w:rsid w:val="00D71993"/>
    <w:rsid w:val="00D7226E"/>
    <w:rsid w:val="00D72D37"/>
    <w:rsid w:val="00D733E0"/>
    <w:rsid w:val="00D75491"/>
    <w:rsid w:val="00D959E2"/>
    <w:rsid w:val="00DA72F8"/>
    <w:rsid w:val="00DB35F6"/>
    <w:rsid w:val="00DB4B10"/>
    <w:rsid w:val="00DB4CA9"/>
    <w:rsid w:val="00DB66FE"/>
    <w:rsid w:val="00DC1002"/>
    <w:rsid w:val="00DD3AE1"/>
    <w:rsid w:val="00DD3FE0"/>
    <w:rsid w:val="00DD41B5"/>
    <w:rsid w:val="00DD6CB8"/>
    <w:rsid w:val="00DD7A34"/>
    <w:rsid w:val="00DE01AD"/>
    <w:rsid w:val="00DE0308"/>
    <w:rsid w:val="00DF0402"/>
    <w:rsid w:val="00DF2DEE"/>
    <w:rsid w:val="00E039F2"/>
    <w:rsid w:val="00E03A71"/>
    <w:rsid w:val="00E03AB3"/>
    <w:rsid w:val="00E04469"/>
    <w:rsid w:val="00E04B26"/>
    <w:rsid w:val="00E050FD"/>
    <w:rsid w:val="00E052FC"/>
    <w:rsid w:val="00E05643"/>
    <w:rsid w:val="00E1107D"/>
    <w:rsid w:val="00E110A4"/>
    <w:rsid w:val="00E12521"/>
    <w:rsid w:val="00E17305"/>
    <w:rsid w:val="00E33DC6"/>
    <w:rsid w:val="00E351A6"/>
    <w:rsid w:val="00E3580E"/>
    <w:rsid w:val="00E36F57"/>
    <w:rsid w:val="00E41950"/>
    <w:rsid w:val="00E463D0"/>
    <w:rsid w:val="00E50AEF"/>
    <w:rsid w:val="00E54DB4"/>
    <w:rsid w:val="00E6157C"/>
    <w:rsid w:val="00E6321C"/>
    <w:rsid w:val="00E64265"/>
    <w:rsid w:val="00E64BFC"/>
    <w:rsid w:val="00E70F9C"/>
    <w:rsid w:val="00E71ADC"/>
    <w:rsid w:val="00E744D5"/>
    <w:rsid w:val="00E74CB6"/>
    <w:rsid w:val="00E761D0"/>
    <w:rsid w:val="00E8335E"/>
    <w:rsid w:val="00E84399"/>
    <w:rsid w:val="00E84A54"/>
    <w:rsid w:val="00E90A22"/>
    <w:rsid w:val="00EA26CB"/>
    <w:rsid w:val="00EA3EE1"/>
    <w:rsid w:val="00EB0462"/>
    <w:rsid w:val="00EC5DE2"/>
    <w:rsid w:val="00EC7E12"/>
    <w:rsid w:val="00ED1C39"/>
    <w:rsid w:val="00ED1F9B"/>
    <w:rsid w:val="00ED6654"/>
    <w:rsid w:val="00EE0C2C"/>
    <w:rsid w:val="00EE28F3"/>
    <w:rsid w:val="00EF0DEB"/>
    <w:rsid w:val="00EF33A9"/>
    <w:rsid w:val="00EF49AB"/>
    <w:rsid w:val="00F00302"/>
    <w:rsid w:val="00F00A61"/>
    <w:rsid w:val="00F034DF"/>
    <w:rsid w:val="00F04535"/>
    <w:rsid w:val="00F051C1"/>
    <w:rsid w:val="00F24FE6"/>
    <w:rsid w:val="00F2600C"/>
    <w:rsid w:val="00F2668F"/>
    <w:rsid w:val="00F30E47"/>
    <w:rsid w:val="00F33282"/>
    <w:rsid w:val="00F4628A"/>
    <w:rsid w:val="00F47BF0"/>
    <w:rsid w:val="00F5072E"/>
    <w:rsid w:val="00F51831"/>
    <w:rsid w:val="00F54D20"/>
    <w:rsid w:val="00F55C85"/>
    <w:rsid w:val="00F565EF"/>
    <w:rsid w:val="00F5742F"/>
    <w:rsid w:val="00F6205D"/>
    <w:rsid w:val="00F629CD"/>
    <w:rsid w:val="00F66A4D"/>
    <w:rsid w:val="00F71EA4"/>
    <w:rsid w:val="00F80DE3"/>
    <w:rsid w:val="00F81DF2"/>
    <w:rsid w:val="00F8738C"/>
    <w:rsid w:val="00F8775A"/>
    <w:rsid w:val="00F87A87"/>
    <w:rsid w:val="00F904BF"/>
    <w:rsid w:val="00F925A6"/>
    <w:rsid w:val="00F9700D"/>
    <w:rsid w:val="00F97AB8"/>
    <w:rsid w:val="00F97E3E"/>
    <w:rsid w:val="00F97F30"/>
    <w:rsid w:val="00FA12F7"/>
    <w:rsid w:val="00FA17D5"/>
    <w:rsid w:val="00FA1B90"/>
    <w:rsid w:val="00FA1F6D"/>
    <w:rsid w:val="00FA31A7"/>
    <w:rsid w:val="00FA3C63"/>
    <w:rsid w:val="00FA7B53"/>
    <w:rsid w:val="00FB0075"/>
    <w:rsid w:val="00FB0900"/>
    <w:rsid w:val="00FB0FCE"/>
    <w:rsid w:val="00FB31CB"/>
    <w:rsid w:val="00FB4048"/>
    <w:rsid w:val="00FB768C"/>
    <w:rsid w:val="00FC5975"/>
    <w:rsid w:val="00FC5AC2"/>
    <w:rsid w:val="00FC797D"/>
    <w:rsid w:val="00FD77ED"/>
    <w:rsid w:val="00FE2550"/>
    <w:rsid w:val="00FE3456"/>
    <w:rsid w:val="00FE5680"/>
    <w:rsid w:val="00FE7406"/>
    <w:rsid w:val="00FE78DA"/>
    <w:rsid w:val="00FF3547"/>
    <w:rsid w:val="00FF426D"/>
    <w:rsid w:val="00FF5256"/>
    <w:rsid w:val="00FF583E"/>
    <w:rsid w:val="00FF6E88"/>
    <w:rsid w:val="00FF73F8"/>
    <w:rsid w:val="00FF7C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45812E14"/>
  <w15:docId w15:val="{75AC6AF5-8AD1-4B68-94A3-4D6EBBDA4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7C25"/>
    <w:rPr>
      <w:sz w:val="24"/>
      <w:szCs w:val="24"/>
    </w:rPr>
  </w:style>
  <w:style w:type="paragraph" w:styleId="Nadpis1">
    <w:name w:val="heading 1"/>
    <w:basedOn w:val="Normln"/>
    <w:next w:val="Normln"/>
    <w:link w:val="Nadpis1Char"/>
    <w:uiPriority w:val="9"/>
    <w:qFormat/>
    <w:rsid w:val="006E5952"/>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qFormat/>
    <w:rsid w:val="009E1C73"/>
    <w:pPr>
      <w:keepNext/>
      <w:spacing w:before="240" w:after="60"/>
      <w:outlineLvl w:val="1"/>
    </w:pPr>
    <w:rPr>
      <w:rFonts w:ascii="Cambria" w:hAnsi="Cambria"/>
      <w:b/>
      <w:bCs/>
      <w:i/>
      <w:iCs/>
      <w:sz w:val="28"/>
      <w:szCs w:val="28"/>
    </w:rPr>
  </w:style>
  <w:style w:type="paragraph" w:styleId="Nadpis3">
    <w:name w:val="heading 3"/>
    <w:basedOn w:val="Normln"/>
    <w:next w:val="Normln"/>
    <w:qFormat/>
    <w:rsid w:val="00FF7C25"/>
    <w:pPr>
      <w:keepNext/>
      <w:spacing w:before="240" w:after="60"/>
      <w:outlineLvl w:val="2"/>
    </w:pPr>
    <w:rPr>
      <w:rFonts w:ascii="Arial" w:hAnsi="Arial" w:cs="Arial"/>
      <w:b/>
      <w:bCs/>
      <w:sz w:val="26"/>
      <w:szCs w:val="26"/>
    </w:rPr>
  </w:style>
  <w:style w:type="paragraph" w:styleId="Nadpis4">
    <w:name w:val="heading 4"/>
    <w:basedOn w:val="Normln"/>
    <w:next w:val="Normln"/>
    <w:qFormat/>
    <w:rsid w:val="00FF7C25"/>
    <w:pPr>
      <w:keepNext/>
      <w:spacing w:before="120"/>
      <w:outlineLvl w:val="3"/>
    </w:pPr>
    <w:rPr>
      <w:snapToGrid w:val="0"/>
      <w:u w:val="single"/>
    </w:rPr>
  </w:style>
  <w:style w:type="paragraph" w:styleId="Nadpis5">
    <w:name w:val="heading 5"/>
    <w:basedOn w:val="Normln"/>
    <w:next w:val="Normln"/>
    <w:qFormat/>
    <w:rsid w:val="00FF7C25"/>
    <w:pPr>
      <w:spacing w:before="240" w:after="60"/>
      <w:outlineLvl w:val="4"/>
    </w:pPr>
    <w:rPr>
      <w:b/>
      <w:bCs/>
      <w:i/>
      <w:iCs/>
      <w:sz w:val="26"/>
      <w:szCs w:val="26"/>
    </w:rPr>
  </w:style>
  <w:style w:type="paragraph" w:styleId="Nadpis6">
    <w:name w:val="heading 6"/>
    <w:basedOn w:val="Normln"/>
    <w:next w:val="Normln"/>
    <w:qFormat/>
    <w:rsid w:val="00FF7C25"/>
    <w:pPr>
      <w:spacing w:before="240" w:after="60"/>
      <w:outlineLvl w:val="5"/>
    </w:pPr>
    <w:rPr>
      <w:b/>
      <w:bCs/>
      <w:sz w:val="22"/>
      <w:szCs w:val="22"/>
    </w:rPr>
  </w:style>
  <w:style w:type="paragraph" w:styleId="Nadpis7">
    <w:name w:val="heading 7"/>
    <w:basedOn w:val="Normln"/>
    <w:next w:val="Normln"/>
    <w:qFormat/>
    <w:rsid w:val="00FF7C2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4">
    <w:name w:val="Import 4"/>
    <w:basedOn w:val="Normln"/>
    <w:rsid w:val="00FF7C25"/>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432" w:lineRule="auto"/>
    </w:pPr>
    <w:rPr>
      <w:rFonts w:ascii="Courier New" w:eastAsia="Arial" w:hAnsi="Courier New"/>
      <w:noProof/>
      <w:szCs w:val="20"/>
    </w:rPr>
  </w:style>
  <w:style w:type="paragraph" w:customStyle="1" w:styleId="Import2">
    <w:name w:val="Import 2"/>
    <w:basedOn w:val="Normln"/>
    <w:rsid w:val="00FF7C25"/>
    <w:pPr>
      <w:tabs>
        <w:tab w:val="left" w:pos="720"/>
        <w:tab w:val="left" w:pos="1296"/>
        <w:tab w:val="left" w:pos="2016"/>
        <w:tab w:val="left" w:pos="2736"/>
        <w:tab w:val="left" w:pos="3456"/>
        <w:tab w:val="left" w:pos="4176"/>
        <w:tab w:val="left" w:pos="4896"/>
        <w:tab w:val="left" w:pos="5616"/>
        <w:tab w:val="left" w:pos="6336"/>
        <w:tab w:val="left" w:pos="7056"/>
        <w:tab w:val="left" w:pos="7776"/>
        <w:tab w:val="left" w:pos="8640"/>
      </w:tabs>
      <w:suppressAutoHyphens/>
      <w:overflowPunct w:val="0"/>
      <w:autoSpaceDE w:val="0"/>
      <w:autoSpaceDN w:val="0"/>
      <w:adjustRightInd w:val="0"/>
      <w:spacing w:line="230" w:lineRule="auto"/>
      <w:ind w:firstLine="720"/>
      <w:textAlignment w:val="baseline"/>
    </w:pPr>
    <w:rPr>
      <w:rFonts w:ascii="Courier New" w:hAnsi="Courier New"/>
      <w:szCs w:val="20"/>
    </w:rPr>
  </w:style>
  <w:style w:type="paragraph" w:styleId="Zkladntext2">
    <w:name w:val="Body Text 2"/>
    <w:basedOn w:val="Normln"/>
    <w:rsid w:val="00FF7C25"/>
    <w:pPr>
      <w:jc w:val="both"/>
    </w:pPr>
  </w:style>
  <w:style w:type="paragraph" w:styleId="Zkladntext">
    <w:name w:val="Body Text"/>
    <w:basedOn w:val="Normln"/>
    <w:rsid w:val="00FF7C25"/>
    <w:pPr>
      <w:spacing w:after="120"/>
    </w:pPr>
  </w:style>
  <w:style w:type="paragraph" w:styleId="Zkladntext3">
    <w:name w:val="Body Text 3"/>
    <w:basedOn w:val="Normln"/>
    <w:rsid w:val="00FF7C25"/>
    <w:pPr>
      <w:spacing w:after="120"/>
    </w:pPr>
    <w:rPr>
      <w:sz w:val="16"/>
      <w:szCs w:val="16"/>
    </w:rPr>
  </w:style>
  <w:style w:type="paragraph" w:customStyle="1" w:styleId="Textnormlnodsazen">
    <w:name w:val="Text_normální_odsazení"/>
    <w:rsid w:val="00FF7C25"/>
    <w:pPr>
      <w:ind w:firstLine="284"/>
      <w:jc w:val="both"/>
    </w:pPr>
    <w:rPr>
      <w:sz w:val="24"/>
      <w:szCs w:val="24"/>
    </w:rPr>
  </w:style>
  <w:style w:type="paragraph" w:styleId="Zkladntextodsazen3">
    <w:name w:val="Body Text Indent 3"/>
    <w:basedOn w:val="Normln"/>
    <w:rsid w:val="00FF7C25"/>
    <w:pPr>
      <w:spacing w:after="120"/>
      <w:ind w:left="283"/>
    </w:pPr>
    <w:rPr>
      <w:sz w:val="16"/>
      <w:szCs w:val="16"/>
    </w:rPr>
  </w:style>
  <w:style w:type="paragraph" w:styleId="Zkladntextodsazen2">
    <w:name w:val="Body Text Indent 2"/>
    <w:basedOn w:val="Normln"/>
    <w:rsid w:val="00FF7C25"/>
    <w:pPr>
      <w:spacing w:after="120" w:line="480" w:lineRule="auto"/>
      <w:ind w:left="283"/>
    </w:pPr>
  </w:style>
  <w:style w:type="paragraph" w:styleId="Zkladntextodsazen">
    <w:name w:val="Body Text Indent"/>
    <w:basedOn w:val="Normln"/>
    <w:rsid w:val="00FF7C25"/>
    <w:pPr>
      <w:spacing w:after="120"/>
      <w:ind w:left="283"/>
    </w:pPr>
  </w:style>
  <w:style w:type="paragraph" w:customStyle="1" w:styleId="Zkladntext0">
    <w:name w:val="Základní text~"/>
    <w:basedOn w:val="Normln"/>
    <w:rsid w:val="00FF7C25"/>
    <w:pPr>
      <w:widowControl w:val="0"/>
      <w:spacing w:line="288" w:lineRule="auto"/>
    </w:pPr>
    <w:rPr>
      <w:rFonts w:eastAsia="Arial"/>
      <w:noProof/>
      <w:szCs w:val="20"/>
    </w:rPr>
  </w:style>
  <w:style w:type="character" w:customStyle="1" w:styleId="postbody1">
    <w:name w:val="postbody1"/>
    <w:rsid w:val="00FF7C25"/>
    <w:rPr>
      <w:sz w:val="18"/>
      <w:szCs w:val="18"/>
    </w:rPr>
  </w:style>
  <w:style w:type="paragraph" w:customStyle="1" w:styleId="Standardntext">
    <w:name w:val="Standardní text"/>
    <w:basedOn w:val="Normln"/>
    <w:rsid w:val="004F2B8F"/>
    <w:pPr>
      <w:widowControl w:val="0"/>
      <w:adjustRightInd w:val="0"/>
      <w:spacing w:line="360" w:lineRule="atLeast"/>
      <w:jc w:val="both"/>
      <w:textAlignment w:val="baseline"/>
    </w:pPr>
    <w:rPr>
      <w:rFonts w:ascii="Arial" w:hAnsi="Arial"/>
      <w:szCs w:val="20"/>
    </w:rPr>
  </w:style>
  <w:style w:type="paragraph" w:styleId="Zhlav">
    <w:name w:val="header"/>
    <w:basedOn w:val="Normln"/>
    <w:rsid w:val="002B66AD"/>
    <w:pPr>
      <w:tabs>
        <w:tab w:val="center" w:pos="4536"/>
        <w:tab w:val="right" w:pos="9072"/>
      </w:tabs>
    </w:pPr>
  </w:style>
  <w:style w:type="paragraph" w:styleId="Zpat">
    <w:name w:val="footer"/>
    <w:basedOn w:val="Normln"/>
    <w:link w:val="ZpatChar"/>
    <w:uiPriority w:val="99"/>
    <w:rsid w:val="002B66AD"/>
    <w:pPr>
      <w:tabs>
        <w:tab w:val="center" w:pos="4536"/>
        <w:tab w:val="right" w:pos="9072"/>
      </w:tabs>
    </w:pPr>
  </w:style>
  <w:style w:type="character" w:styleId="slostrnky">
    <w:name w:val="page number"/>
    <w:basedOn w:val="Standardnpsmoodstavce"/>
    <w:rsid w:val="004508E1"/>
  </w:style>
  <w:style w:type="paragraph" w:styleId="Bezmezer">
    <w:name w:val="No Spacing"/>
    <w:uiPriority w:val="1"/>
    <w:qFormat/>
    <w:rsid w:val="00536200"/>
    <w:rPr>
      <w:sz w:val="24"/>
      <w:szCs w:val="24"/>
    </w:rPr>
  </w:style>
  <w:style w:type="paragraph" w:styleId="Prosttext">
    <w:name w:val="Plain Text"/>
    <w:basedOn w:val="Normln"/>
    <w:link w:val="ProsttextChar"/>
    <w:uiPriority w:val="99"/>
    <w:rsid w:val="00E64265"/>
    <w:pPr>
      <w:ind w:left="840" w:right="-360"/>
    </w:pPr>
    <w:rPr>
      <w:rFonts w:ascii="Courier New" w:hAnsi="Courier New"/>
      <w:sz w:val="20"/>
      <w:szCs w:val="20"/>
      <w:lang w:eastAsia="en-US"/>
    </w:rPr>
  </w:style>
  <w:style w:type="character" w:customStyle="1" w:styleId="ProsttextChar">
    <w:name w:val="Prostý text Char"/>
    <w:link w:val="Prosttext"/>
    <w:uiPriority w:val="99"/>
    <w:rsid w:val="00E64265"/>
    <w:rPr>
      <w:rFonts w:ascii="Courier New" w:hAnsi="Courier New" w:cs="Courier New"/>
      <w:lang w:eastAsia="en-US"/>
    </w:rPr>
  </w:style>
  <w:style w:type="character" w:styleId="Hypertextovodkaz">
    <w:name w:val="Hyperlink"/>
    <w:uiPriority w:val="99"/>
    <w:rsid w:val="00EE0C2C"/>
    <w:rPr>
      <w:color w:val="0000FF"/>
      <w:u w:val="single"/>
    </w:rPr>
  </w:style>
  <w:style w:type="character" w:customStyle="1" w:styleId="ZpatChar">
    <w:name w:val="Zápatí Char"/>
    <w:link w:val="Zpat"/>
    <w:uiPriority w:val="99"/>
    <w:rsid w:val="00402E8A"/>
    <w:rPr>
      <w:sz w:val="24"/>
      <w:szCs w:val="24"/>
    </w:rPr>
  </w:style>
  <w:style w:type="paragraph" w:customStyle="1" w:styleId="Normln0">
    <w:name w:val="Normální~~~"/>
    <w:basedOn w:val="Normln"/>
    <w:rsid w:val="00402E8A"/>
    <w:pPr>
      <w:widowControl w:val="0"/>
    </w:pPr>
    <w:rPr>
      <w:rFonts w:eastAsia="Arial"/>
      <w:szCs w:val="20"/>
    </w:rPr>
  </w:style>
  <w:style w:type="paragraph" w:customStyle="1" w:styleId="Zkladntextodsazen1">
    <w:name w:val="Základní text odsazený1"/>
    <w:basedOn w:val="Normln"/>
    <w:rsid w:val="00402E8A"/>
    <w:pPr>
      <w:spacing w:after="60"/>
      <w:ind w:left="851"/>
      <w:jc w:val="both"/>
    </w:pPr>
    <w:rPr>
      <w:rFonts w:ascii="Franklin Gothic Book" w:hAnsi="Franklin Gothic Book"/>
      <w:szCs w:val="20"/>
    </w:rPr>
  </w:style>
  <w:style w:type="paragraph" w:customStyle="1" w:styleId="Import16">
    <w:name w:val="Import 16~~"/>
    <w:basedOn w:val="Normln"/>
    <w:rsid w:val="00402E8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88" w:lineRule="auto"/>
    </w:pPr>
    <w:rPr>
      <w:rFonts w:ascii="Courier New" w:eastAsia="Arial" w:hAnsi="Courier New"/>
      <w:szCs w:val="20"/>
      <w:u w:val="single"/>
    </w:rPr>
  </w:style>
  <w:style w:type="paragraph" w:customStyle="1" w:styleId="Zkladntext-prvnods0">
    <w:name w:val="Základní text - první ods~0"/>
    <w:basedOn w:val="Zkladntext"/>
    <w:rsid w:val="00402E8A"/>
    <w:pPr>
      <w:widowControl w:val="0"/>
      <w:tabs>
        <w:tab w:val="left" w:pos="3119"/>
        <w:tab w:val="left" w:pos="3402"/>
        <w:tab w:val="right" w:pos="6237"/>
      </w:tabs>
      <w:spacing w:after="0" w:line="280" w:lineRule="atLeast"/>
      <w:ind w:firstLine="210"/>
      <w:jc w:val="both"/>
    </w:pPr>
    <w:rPr>
      <w:rFonts w:ascii="Arial" w:hAnsi="Arial"/>
      <w:sz w:val="20"/>
      <w:szCs w:val="20"/>
    </w:rPr>
  </w:style>
  <w:style w:type="character" w:customStyle="1" w:styleId="WW8Num8z3">
    <w:name w:val="WW8Num8z3"/>
    <w:rsid w:val="007971DD"/>
    <w:rPr>
      <w:rFonts w:ascii="Symbol" w:hAnsi="Symbol"/>
    </w:rPr>
  </w:style>
  <w:style w:type="paragraph" w:styleId="Normlnweb">
    <w:name w:val="Normal (Web)"/>
    <w:basedOn w:val="Normln"/>
    <w:rsid w:val="00FD77ED"/>
    <w:pPr>
      <w:spacing w:before="100" w:beforeAutospacing="1" w:after="100" w:afterAutospacing="1"/>
    </w:pPr>
  </w:style>
  <w:style w:type="numbering" w:customStyle="1" w:styleId="Styl2">
    <w:name w:val="Styl2"/>
    <w:rsid w:val="00FD77ED"/>
    <w:pPr>
      <w:numPr>
        <w:numId w:val="1"/>
      </w:numPr>
    </w:pPr>
  </w:style>
  <w:style w:type="character" w:customStyle="1" w:styleId="Nadpis2Char">
    <w:name w:val="Nadpis 2 Char"/>
    <w:link w:val="Nadpis2"/>
    <w:semiHidden/>
    <w:rsid w:val="009E1C73"/>
    <w:rPr>
      <w:rFonts w:ascii="Cambria" w:eastAsia="Times New Roman" w:hAnsi="Cambria" w:cs="Times New Roman"/>
      <w:b/>
      <w:bCs/>
      <w:i/>
      <w:iCs/>
      <w:sz w:val="28"/>
      <w:szCs w:val="28"/>
    </w:rPr>
  </w:style>
  <w:style w:type="character" w:customStyle="1" w:styleId="apple-converted-space">
    <w:name w:val="apple-converted-space"/>
    <w:basedOn w:val="Standardnpsmoodstavce"/>
    <w:rsid w:val="00145141"/>
  </w:style>
  <w:style w:type="paragraph" w:customStyle="1" w:styleId="Zkladntextodsazen10">
    <w:name w:val="Základní text odsazený1"/>
    <w:basedOn w:val="Normln"/>
    <w:rsid w:val="00D21D48"/>
    <w:pPr>
      <w:spacing w:after="60"/>
      <w:ind w:left="851"/>
      <w:jc w:val="both"/>
    </w:pPr>
    <w:rPr>
      <w:rFonts w:ascii="Franklin Gothic Book" w:hAnsi="Franklin Gothic Book"/>
      <w:szCs w:val="20"/>
    </w:rPr>
  </w:style>
  <w:style w:type="paragraph" w:customStyle="1" w:styleId="Normln1">
    <w:name w:val="Normální~"/>
    <w:basedOn w:val="Normln"/>
    <w:rsid w:val="003B527A"/>
    <w:pPr>
      <w:widowControl w:val="0"/>
      <w:suppressAutoHyphens/>
    </w:pPr>
    <w:rPr>
      <w:rFonts w:ascii="Century Gothic" w:eastAsia="Arial Unicode MS" w:hAnsi="Century Gothic"/>
    </w:rPr>
  </w:style>
  <w:style w:type="paragraph" w:customStyle="1" w:styleId="UText">
    <w:name w:val="UText"/>
    <w:basedOn w:val="Normln"/>
    <w:rsid w:val="00B30DB3"/>
    <w:pPr>
      <w:jc w:val="both"/>
    </w:pPr>
    <w:rPr>
      <w:snapToGrid w:val="0"/>
      <w:szCs w:val="20"/>
    </w:rPr>
  </w:style>
  <w:style w:type="character" w:customStyle="1" w:styleId="Nadpis1Char">
    <w:name w:val="Nadpis 1 Char"/>
    <w:link w:val="Nadpis1"/>
    <w:uiPriority w:val="9"/>
    <w:rsid w:val="006E5952"/>
    <w:rPr>
      <w:rFonts w:ascii="Cambria" w:eastAsia="Times New Roman" w:hAnsi="Cambria" w:cs="Times New Roman"/>
      <w:b/>
      <w:bCs/>
      <w:kern w:val="32"/>
      <w:sz w:val="32"/>
      <w:szCs w:val="32"/>
    </w:rPr>
  </w:style>
  <w:style w:type="paragraph" w:styleId="Nadpisobsahu">
    <w:name w:val="TOC Heading"/>
    <w:basedOn w:val="Nadpis1"/>
    <w:next w:val="Normln"/>
    <w:uiPriority w:val="39"/>
    <w:unhideWhenUsed/>
    <w:qFormat/>
    <w:rsid w:val="006E5952"/>
    <w:pPr>
      <w:keepLines/>
      <w:spacing w:before="480" w:after="0" w:line="276" w:lineRule="auto"/>
      <w:outlineLvl w:val="9"/>
    </w:pPr>
    <w:rPr>
      <w:color w:val="365F91"/>
      <w:kern w:val="0"/>
      <w:sz w:val="28"/>
      <w:szCs w:val="28"/>
      <w:lang w:eastAsia="en-US"/>
    </w:rPr>
  </w:style>
  <w:style w:type="paragraph" w:styleId="Obsah1">
    <w:name w:val="toc 1"/>
    <w:basedOn w:val="Normln"/>
    <w:next w:val="Normln"/>
    <w:link w:val="Obsah1Char"/>
    <w:autoRedefine/>
    <w:uiPriority w:val="39"/>
    <w:unhideWhenUsed/>
    <w:rsid w:val="008D2392"/>
    <w:pPr>
      <w:tabs>
        <w:tab w:val="left" w:pos="880"/>
        <w:tab w:val="right" w:leader="dot" w:pos="9214"/>
      </w:tabs>
    </w:pPr>
    <w:rPr>
      <w:rFonts w:ascii="Arial" w:hAnsi="Arial"/>
      <w:sz w:val="20"/>
    </w:rPr>
  </w:style>
  <w:style w:type="paragraph" w:customStyle="1" w:styleId="obsah">
    <w:name w:val="obsah"/>
    <w:basedOn w:val="Obsah1"/>
    <w:link w:val="obsahChar"/>
    <w:qFormat/>
    <w:rsid w:val="006E5952"/>
    <w:pPr>
      <w:tabs>
        <w:tab w:val="right" w:leader="dot" w:pos="9072"/>
      </w:tabs>
      <w:ind w:left="851" w:hanging="851"/>
    </w:pPr>
  </w:style>
  <w:style w:type="paragraph" w:customStyle="1" w:styleId="Normln1CharCharChar">
    <w:name w:val="Normální1 Char Char Char"/>
    <w:basedOn w:val="Normln"/>
    <w:rsid w:val="008E40E3"/>
    <w:pPr>
      <w:widowControl w:val="0"/>
    </w:pPr>
    <w:rPr>
      <w:sz w:val="20"/>
      <w:szCs w:val="20"/>
    </w:rPr>
  </w:style>
  <w:style w:type="character" w:customStyle="1" w:styleId="Obsah1Char">
    <w:name w:val="Obsah 1 Char"/>
    <w:link w:val="Obsah1"/>
    <w:uiPriority w:val="39"/>
    <w:rsid w:val="008D2392"/>
    <w:rPr>
      <w:rFonts w:ascii="Arial" w:hAnsi="Arial"/>
      <w:szCs w:val="24"/>
    </w:rPr>
  </w:style>
  <w:style w:type="character" w:customStyle="1" w:styleId="obsahChar">
    <w:name w:val="obsah Char"/>
    <w:link w:val="obsah"/>
    <w:rsid w:val="006E5952"/>
    <w:rPr>
      <w:rFonts w:ascii="Arial" w:hAnsi="Arial" w:cs="Arial"/>
      <w:szCs w:val="24"/>
    </w:rPr>
  </w:style>
  <w:style w:type="paragraph" w:customStyle="1" w:styleId="textodstavce">
    <w:name w:val="text odstavce"/>
    <w:basedOn w:val="Normln"/>
    <w:rsid w:val="00E17305"/>
    <w:pPr>
      <w:spacing w:before="120"/>
      <w:ind w:firstLine="567"/>
      <w:jc w:val="both"/>
    </w:pPr>
    <w:rPr>
      <w:rFonts w:ascii="Bookman Old Style" w:hAnsi="Bookman Old Style"/>
      <w:snapToGrid w:val="0"/>
      <w:szCs w:val="20"/>
    </w:rPr>
  </w:style>
  <w:style w:type="paragraph" w:customStyle="1" w:styleId="nadp4">
    <w:name w:val="nadp4"/>
    <w:basedOn w:val="Nadpis3"/>
    <w:rsid w:val="00E17305"/>
    <w:pPr>
      <w:spacing w:before="120"/>
    </w:pPr>
    <w:rPr>
      <w:rFonts w:ascii="Bookman Old Style" w:hAnsi="Bookman Old Style" w:cs="Times New Roman"/>
      <w:bCs w:val="0"/>
      <w:snapToGrid w:val="0"/>
      <w:sz w:val="22"/>
      <w:szCs w:val="20"/>
    </w:rPr>
  </w:style>
  <w:style w:type="paragraph" w:styleId="Odstavecseseznamem">
    <w:name w:val="List Paragraph"/>
    <w:basedOn w:val="Normln"/>
    <w:uiPriority w:val="34"/>
    <w:qFormat/>
    <w:rsid w:val="003E6411"/>
    <w:pPr>
      <w:spacing w:after="200" w:line="276" w:lineRule="auto"/>
      <w:ind w:left="720"/>
      <w:contextualSpacing/>
    </w:pPr>
    <w:rPr>
      <w:rFonts w:ascii="Calibri" w:eastAsia="Calibri" w:hAnsi="Calibri"/>
      <w:sz w:val="22"/>
      <w:szCs w:val="22"/>
      <w:lang w:eastAsia="en-US"/>
    </w:rPr>
  </w:style>
  <w:style w:type="character" w:styleId="Odkaznakoment">
    <w:name w:val="annotation reference"/>
    <w:uiPriority w:val="99"/>
    <w:semiHidden/>
    <w:unhideWhenUsed/>
    <w:rsid w:val="00C06433"/>
    <w:rPr>
      <w:sz w:val="16"/>
      <w:szCs w:val="16"/>
    </w:rPr>
  </w:style>
  <w:style w:type="paragraph" w:styleId="Textkomente">
    <w:name w:val="annotation text"/>
    <w:basedOn w:val="Normln"/>
    <w:link w:val="TextkomenteChar"/>
    <w:uiPriority w:val="99"/>
    <w:semiHidden/>
    <w:unhideWhenUsed/>
    <w:rsid w:val="00C06433"/>
    <w:rPr>
      <w:sz w:val="20"/>
      <w:szCs w:val="20"/>
    </w:rPr>
  </w:style>
  <w:style w:type="character" w:customStyle="1" w:styleId="TextkomenteChar">
    <w:name w:val="Text komentáře Char"/>
    <w:basedOn w:val="Standardnpsmoodstavce"/>
    <w:link w:val="Textkomente"/>
    <w:uiPriority w:val="99"/>
    <w:semiHidden/>
    <w:rsid w:val="00C06433"/>
  </w:style>
  <w:style w:type="paragraph" w:styleId="Pedmtkomente">
    <w:name w:val="annotation subject"/>
    <w:basedOn w:val="Textkomente"/>
    <w:next w:val="Textkomente"/>
    <w:link w:val="PedmtkomenteChar"/>
    <w:uiPriority w:val="99"/>
    <w:semiHidden/>
    <w:unhideWhenUsed/>
    <w:rsid w:val="00C06433"/>
    <w:rPr>
      <w:b/>
      <w:bCs/>
    </w:rPr>
  </w:style>
  <w:style w:type="character" w:customStyle="1" w:styleId="PedmtkomenteChar">
    <w:name w:val="Předmět komentáře Char"/>
    <w:link w:val="Pedmtkomente"/>
    <w:uiPriority w:val="99"/>
    <w:semiHidden/>
    <w:rsid w:val="00C06433"/>
    <w:rPr>
      <w:b/>
      <w:bCs/>
    </w:rPr>
  </w:style>
  <w:style w:type="paragraph" w:styleId="Textbubliny">
    <w:name w:val="Balloon Text"/>
    <w:basedOn w:val="Normln"/>
    <w:link w:val="TextbublinyChar"/>
    <w:uiPriority w:val="99"/>
    <w:semiHidden/>
    <w:unhideWhenUsed/>
    <w:rsid w:val="00C06433"/>
    <w:rPr>
      <w:rFonts w:ascii="Tahoma" w:hAnsi="Tahoma"/>
      <w:sz w:val="16"/>
      <w:szCs w:val="16"/>
    </w:rPr>
  </w:style>
  <w:style w:type="character" w:customStyle="1" w:styleId="TextbublinyChar">
    <w:name w:val="Text bubliny Char"/>
    <w:link w:val="Textbubliny"/>
    <w:uiPriority w:val="99"/>
    <w:semiHidden/>
    <w:rsid w:val="00C06433"/>
    <w:rPr>
      <w:rFonts w:ascii="Tahoma" w:hAnsi="Tahoma" w:cs="Tahoma"/>
      <w:sz w:val="16"/>
      <w:szCs w:val="16"/>
    </w:rPr>
  </w:style>
  <w:style w:type="paragraph" w:customStyle="1" w:styleId="Techdaje">
    <w:name w:val="Tech. údaje"/>
    <w:basedOn w:val="Normln"/>
    <w:rsid w:val="00D733E0"/>
    <w:pPr>
      <w:spacing w:after="120"/>
      <w:ind w:left="2126" w:hanging="2126"/>
    </w:pPr>
    <w:rPr>
      <w:sz w:val="20"/>
      <w:szCs w:val="20"/>
    </w:rPr>
  </w:style>
  <w:style w:type="paragraph" w:customStyle="1" w:styleId="Odkraje">
    <w:name w:val="Od kraje"/>
    <w:basedOn w:val="Normln"/>
    <w:uiPriority w:val="99"/>
    <w:rsid w:val="004B6BF7"/>
    <w:pPr>
      <w:widowControl w:val="0"/>
      <w:spacing w:line="288" w:lineRule="auto"/>
      <w:jc w:val="both"/>
    </w:pPr>
    <w:rPr>
      <w:rFonts w:ascii="Arial" w:hAnsi="Arial"/>
      <w:noProof/>
      <w:sz w:val="20"/>
      <w:szCs w:val="20"/>
    </w:rPr>
  </w:style>
  <w:style w:type="paragraph" w:customStyle="1" w:styleId="Text">
    <w:name w:val="Text~"/>
    <w:basedOn w:val="Normln"/>
    <w:rsid w:val="005C6B82"/>
    <w:pPr>
      <w:widowControl w:val="0"/>
      <w:spacing w:line="288" w:lineRule="auto"/>
      <w:ind w:firstLine="850"/>
      <w:jc w:val="both"/>
    </w:pPr>
    <w:rPr>
      <w:rFonts w:ascii="Arial" w:hAnsi="Arial"/>
      <w:noProof/>
      <w:sz w:val="20"/>
      <w:szCs w:val="20"/>
    </w:rPr>
  </w:style>
  <w:style w:type="paragraph" w:customStyle="1" w:styleId="Default">
    <w:name w:val="Default"/>
    <w:rsid w:val="00F66A4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4021">
      <w:bodyDiv w:val="1"/>
      <w:marLeft w:val="0"/>
      <w:marRight w:val="0"/>
      <w:marTop w:val="0"/>
      <w:marBottom w:val="0"/>
      <w:divBdr>
        <w:top w:val="none" w:sz="0" w:space="0" w:color="auto"/>
        <w:left w:val="none" w:sz="0" w:space="0" w:color="auto"/>
        <w:bottom w:val="none" w:sz="0" w:space="0" w:color="auto"/>
        <w:right w:val="none" w:sz="0" w:space="0" w:color="auto"/>
      </w:divBdr>
      <w:divsChild>
        <w:div w:id="517350201">
          <w:marLeft w:val="0"/>
          <w:marRight w:val="0"/>
          <w:marTop w:val="440"/>
          <w:marBottom w:val="200"/>
          <w:divBdr>
            <w:top w:val="none" w:sz="0" w:space="0" w:color="auto"/>
            <w:left w:val="none" w:sz="0" w:space="0" w:color="auto"/>
            <w:bottom w:val="none" w:sz="0" w:space="0" w:color="auto"/>
            <w:right w:val="none" w:sz="0" w:space="0" w:color="auto"/>
          </w:divBdr>
        </w:div>
        <w:div w:id="617839636">
          <w:marLeft w:val="0"/>
          <w:marRight w:val="0"/>
          <w:marTop w:val="360"/>
          <w:marBottom w:val="0"/>
          <w:divBdr>
            <w:top w:val="none" w:sz="0" w:space="0" w:color="auto"/>
            <w:left w:val="none" w:sz="0" w:space="0" w:color="auto"/>
            <w:bottom w:val="none" w:sz="0" w:space="0" w:color="auto"/>
            <w:right w:val="none" w:sz="0" w:space="0" w:color="auto"/>
          </w:divBdr>
        </w:div>
        <w:div w:id="952908410">
          <w:marLeft w:val="0"/>
          <w:marRight w:val="0"/>
          <w:marTop w:val="360"/>
          <w:marBottom w:val="0"/>
          <w:divBdr>
            <w:top w:val="none" w:sz="0" w:space="0" w:color="auto"/>
            <w:left w:val="none" w:sz="0" w:space="0" w:color="auto"/>
            <w:bottom w:val="none" w:sz="0" w:space="0" w:color="auto"/>
            <w:right w:val="none" w:sz="0" w:space="0" w:color="auto"/>
          </w:divBdr>
        </w:div>
        <w:div w:id="1707683824">
          <w:marLeft w:val="0"/>
          <w:marRight w:val="0"/>
          <w:marTop w:val="0"/>
          <w:marBottom w:val="200"/>
          <w:divBdr>
            <w:top w:val="none" w:sz="0" w:space="0" w:color="auto"/>
            <w:left w:val="none" w:sz="0" w:space="0" w:color="auto"/>
            <w:bottom w:val="none" w:sz="0" w:space="0" w:color="auto"/>
            <w:right w:val="none" w:sz="0" w:space="0" w:color="auto"/>
          </w:divBdr>
        </w:div>
      </w:divsChild>
    </w:div>
    <w:div w:id="52435907">
      <w:bodyDiv w:val="1"/>
      <w:marLeft w:val="0"/>
      <w:marRight w:val="0"/>
      <w:marTop w:val="0"/>
      <w:marBottom w:val="0"/>
      <w:divBdr>
        <w:top w:val="none" w:sz="0" w:space="0" w:color="auto"/>
        <w:left w:val="none" w:sz="0" w:space="0" w:color="auto"/>
        <w:bottom w:val="none" w:sz="0" w:space="0" w:color="auto"/>
        <w:right w:val="none" w:sz="0" w:space="0" w:color="auto"/>
      </w:divBdr>
    </w:div>
    <w:div w:id="65106424">
      <w:bodyDiv w:val="1"/>
      <w:marLeft w:val="0"/>
      <w:marRight w:val="0"/>
      <w:marTop w:val="0"/>
      <w:marBottom w:val="0"/>
      <w:divBdr>
        <w:top w:val="none" w:sz="0" w:space="0" w:color="auto"/>
        <w:left w:val="none" w:sz="0" w:space="0" w:color="auto"/>
        <w:bottom w:val="none" w:sz="0" w:space="0" w:color="auto"/>
        <w:right w:val="none" w:sz="0" w:space="0" w:color="auto"/>
      </w:divBdr>
      <w:divsChild>
        <w:div w:id="1855149362">
          <w:marLeft w:val="0"/>
          <w:marRight w:val="0"/>
          <w:marTop w:val="440"/>
          <w:marBottom w:val="740"/>
          <w:divBdr>
            <w:top w:val="none" w:sz="0" w:space="0" w:color="auto"/>
            <w:left w:val="none" w:sz="0" w:space="0" w:color="auto"/>
            <w:bottom w:val="none" w:sz="0" w:space="0" w:color="auto"/>
            <w:right w:val="none" w:sz="0" w:space="0" w:color="auto"/>
          </w:divBdr>
          <w:divsChild>
            <w:div w:id="277033916">
              <w:marLeft w:val="0"/>
              <w:marRight w:val="0"/>
              <w:marTop w:val="360"/>
              <w:marBottom w:val="0"/>
              <w:divBdr>
                <w:top w:val="none" w:sz="0" w:space="0" w:color="auto"/>
                <w:left w:val="none" w:sz="0" w:space="0" w:color="auto"/>
                <w:bottom w:val="none" w:sz="0" w:space="0" w:color="auto"/>
                <w:right w:val="none" w:sz="0" w:space="0" w:color="auto"/>
              </w:divBdr>
            </w:div>
            <w:div w:id="806899888">
              <w:marLeft w:val="0"/>
              <w:marRight w:val="0"/>
              <w:marTop w:val="0"/>
              <w:marBottom w:val="200"/>
              <w:divBdr>
                <w:top w:val="none" w:sz="0" w:space="0" w:color="auto"/>
                <w:left w:val="none" w:sz="0" w:space="0" w:color="auto"/>
                <w:bottom w:val="none" w:sz="0" w:space="0" w:color="auto"/>
                <w:right w:val="none" w:sz="0" w:space="0" w:color="auto"/>
              </w:divBdr>
            </w:div>
            <w:div w:id="1144277177">
              <w:marLeft w:val="0"/>
              <w:marRight w:val="0"/>
              <w:marTop w:val="360"/>
              <w:marBottom w:val="0"/>
              <w:divBdr>
                <w:top w:val="none" w:sz="0" w:space="0" w:color="auto"/>
                <w:left w:val="none" w:sz="0" w:space="0" w:color="auto"/>
                <w:bottom w:val="none" w:sz="0" w:space="0" w:color="auto"/>
                <w:right w:val="none" w:sz="0" w:space="0" w:color="auto"/>
              </w:divBdr>
            </w:div>
            <w:div w:id="1183394803">
              <w:marLeft w:val="0"/>
              <w:marRight w:val="0"/>
              <w:marTop w:val="440"/>
              <w:marBottom w:val="200"/>
              <w:divBdr>
                <w:top w:val="none" w:sz="0" w:space="0" w:color="auto"/>
                <w:left w:val="none" w:sz="0" w:space="0" w:color="auto"/>
                <w:bottom w:val="none" w:sz="0" w:space="0" w:color="auto"/>
                <w:right w:val="none" w:sz="0" w:space="0" w:color="auto"/>
              </w:divBdr>
            </w:div>
            <w:div w:id="1505316421">
              <w:marLeft w:val="0"/>
              <w:marRight w:val="0"/>
              <w:marTop w:val="360"/>
              <w:marBottom w:val="0"/>
              <w:divBdr>
                <w:top w:val="none" w:sz="0" w:space="0" w:color="auto"/>
                <w:left w:val="none" w:sz="0" w:space="0" w:color="auto"/>
                <w:bottom w:val="none" w:sz="0" w:space="0" w:color="auto"/>
                <w:right w:val="none" w:sz="0" w:space="0" w:color="auto"/>
              </w:divBdr>
            </w:div>
            <w:div w:id="1595551626">
              <w:marLeft w:val="0"/>
              <w:marRight w:val="0"/>
              <w:marTop w:val="360"/>
              <w:marBottom w:val="0"/>
              <w:divBdr>
                <w:top w:val="none" w:sz="0" w:space="0" w:color="auto"/>
                <w:left w:val="none" w:sz="0" w:space="0" w:color="auto"/>
                <w:bottom w:val="none" w:sz="0" w:space="0" w:color="auto"/>
                <w:right w:val="none" w:sz="0" w:space="0" w:color="auto"/>
              </w:divBdr>
            </w:div>
          </w:divsChild>
        </w:div>
        <w:div w:id="2077127498">
          <w:marLeft w:val="0"/>
          <w:marRight w:val="0"/>
          <w:marTop w:val="200"/>
          <w:marBottom w:val="0"/>
          <w:divBdr>
            <w:top w:val="none" w:sz="0" w:space="0" w:color="auto"/>
            <w:left w:val="none" w:sz="0" w:space="0" w:color="auto"/>
            <w:bottom w:val="none" w:sz="0" w:space="0" w:color="auto"/>
            <w:right w:val="none" w:sz="0" w:space="0" w:color="auto"/>
          </w:divBdr>
        </w:div>
      </w:divsChild>
    </w:div>
    <w:div w:id="127094726">
      <w:bodyDiv w:val="1"/>
      <w:marLeft w:val="0"/>
      <w:marRight w:val="0"/>
      <w:marTop w:val="0"/>
      <w:marBottom w:val="0"/>
      <w:divBdr>
        <w:top w:val="none" w:sz="0" w:space="0" w:color="auto"/>
        <w:left w:val="none" w:sz="0" w:space="0" w:color="auto"/>
        <w:bottom w:val="none" w:sz="0" w:space="0" w:color="auto"/>
        <w:right w:val="none" w:sz="0" w:space="0" w:color="auto"/>
      </w:divBdr>
      <w:divsChild>
        <w:div w:id="194580047">
          <w:marLeft w:val="0"/>
          <w:marRight w:val="0"/>
          <w:marTop w:val="360"/>
          <w:marBottom w:val="0"/>
          <w:divBdr>
            <w:top w:val="none" w:sz="0" w:space="0" w:color="auto"/>
            <w:left w:val="none" w:sz="0" w:space="0" w:color="auto"/>
            <w:bottom w:val="none" w:sz="0" w:space="0" w:color="auto"/>
            <w:right w:val="none" w:sz="0" w:space="0" w:color="auto"/>
          </w:divBdr>
        </w:div>
        <w:div w:id="208424846">
          <w:marLeft w:val="0"/>
          <w:marRight w:val="0"/>
          <w:marTop w:val="360"/>
          <w:marBottom w:val="0"/>
          <w:divBdr>
            <w:top w:val="none" w:sz="0" w:space="0" w:color="auto"/>
            <w:left w:val="none" w:sz="0" w:space="0" w:color="auto"/>
            <w:bottom w:val="none" w:sz="0" w:space="0" w:color="auto"/>
            <w:right w:val="none" w:sz="0" w:space="0" w:color="auto"/>
          </w:divBdr>
        </w:div>
        <w:div w:id="694695350">
          <w:marLeft w:val="0"/>
          <w:marRight w:val="0"/>
          <w:marTop w:val="360"/>
          <w:marBottom w:val="0"/>
          <w:divBdr>
            <w:top w:val="none" w:sz="0" w:space="0" w:color="auto"/>
            <w:left w:val="none" w:sz="0" w:space="0" w:color="auto"/>
            <w:bottom w:val="none" w:sz="0" w:space="0" w:color="auto"/>
            <w:right w:val="none" w:sz="0" w:space="0" w:color="auto"/>
          </w:divBdr>
        </w:div>
        <w:div w:id="714894864">
          <w:marLeft w:val="0"/>
          <w:marRight w:val="0"/>
          <w:marTop w:val="360"/>
          <w:marBottom w:val="0"/>
          <w:divBdr>
            <w:top w:val="none" w:sz="0" w:space="0" w:color="auto"/>
            <w:left w:val="none" w:sz="0" w:space="0" w:color="auto"/>
            <w:bottom w:val="none" w:sz="0" w:space="0" w:color="auto"/>
            <w:right w:val="none" w:sz="0" w:space="0" w:color="auto"/>
          </w:divBdr>
        </w:div>
        <w:div w:id="763501632">
          <w:marLeft w:val="0"/>
          <w:marRight w:val="0"/>
          <w:marTop w:val="440"/>
          <w:marBottom w:val="200"/>
          <w:divBdr>
            <w:top w:val="none" w:sz="0" w:space="0" w:color="auto"/>
            <w:left w:val="none" w:sz="0" w:space="0" w:color="auto"/>
            <w:bottom w:val="none" w:sz="0" w:space="0" w:color="auto"/>
            <w:right w:val="none" w:sz="0" w:space="0" w:color="auto"/>
          </w:divBdr>
        </w:div>
        <w:div w:id="1125730051">
          <w:marLeft w:val="0"/>
          <w:marRight w:val="0"/>
          <w:marTop w:val="360"/>
          <w:marBottom w:val="0"/>
          <w:divBdr>
            <w:top w:val="none" w:sz="0" w:space="0" w:color="auto"/>
            <w:left w:val="none" w:sz="0" w:space="0" w:color="auto"/>
            <w:bottom w:val="none" w:sz="0" w:space="0" w:color="auto"/>
            <w:right w:val="none" w:sz="0" w:space="0" w:color="auto"/>
          </w:divBdr>
        </w:div>
        <w:div w:id="1340505909">
          <w:marLeft w:val="0"/>
          <w:marRight w:val="0"/>
          <w:marTop w:val="0"/>
          <w:marBottom w:val="200"/>
          <w:divBdr>
            <w:top w:val="none" w:sz="0" w:space="0" w:color="auto"/>
            <w:left w:val="none" w:sz="0" w:space="0" w:color="auto"/>
            <w:bottom w:val="none" w:sz="0" w:space="0" w:color="auto"/>
            <w:right w:val="none" w:sz="0" w:space="0" w:color="auto"/>
          </w:divBdr>
        </w:div>
        <w:div w:id="1824006357">
          <w:marLeft w:val="0"/>
          <w:marRight w:val="0"/>
          <w:marTop w:val="360"/>
          <w:marBottom w:val="0"/>
          <w:divBdr>
            <w:top w:val="none" w:sz="0" w:space="0" w:color="auto"/>
            <w:left w:val="none" w:sz="0" w:space="0" w:color="auto"/>
            <w:bottom w:val="none" w:sz="0" w:space="0" w:color="auto"/>
            <w:right w:val="none" w:sz="0" w:space="0" w:color="auto"/>
          </w:divBdr>
        </w:div>
      </w:divsChild>
    </w:div>
    <w:div w:id="156581104">
      <w:bodyDiv w:val="1"/>
      <w:marLeft w:val="0"/>
      <w:marRight w:val="0"/>
      <w:marTop w:val="0"/>
      <w:marBottom w:val="0"/>
      <w:divBdr>
        <w:top w:val="none" w:sz="0" w:space="0" w:color="auto"/>
        <w:left w:val="none" w:sz="0" w:space="0" w:color="auto"/>
        <w:bottom w:val="none" w:sz="0" w:space="0" w:color="auto"/>
        <w:right w:val="none" w:sz="0" w:space="0" w:color="auto"/>
      </w:divBdr>
    </w:div>
    <w:div w:id="185489146">
      <w:bodyDiv w:val="1"/>
      <w:marLeft w:val="0"/>
      <w:marRight w:val="0"/>
      <w:marTop w:val="0"/>
      <w:marBottom w:val="0"/>
      <w:divBdr>
        <w:top w:val="none" w:sz="0" w:space="0" w:color="auto"/>
        <w:left w:val="none" w:sz="0" w:space="0" w:color="auto"/>
        <w:bottom w:val="none" w:sz="0" w:space="0" w:color="auto"/>
        <w:right w:val="none" w:sz="0" w:space="0" w:color="auto"/>
      </w:divBdr>
    </w:div>
    <w:div w:id="222299011">
      <w:bodyDiv w:val="1"/>
      <w:marLeft w:val="0"/>
      <w:marRight w:val="0"/>
      <w:marTop w:val="0"/>
      <w:marBottom w:val="0"/>
      <w:divBdr>
        <w:top w:val="none" w:sz="0" w:space="0" w:color="auto"/>
        <w:left w:val="none" w:sz="0" w:space="0" w:color="auto"/>
        <w:bottom w:val="none" w:sz="0" w:space="0" w:color="auto"/>
        <w:right w:val="none" w:sz="0" w:space="0" w:color="auto"/>
      </w:divBdr>
    </w:div>
    <w:div w:id="272249149">
      <w:bodyDiv w:val="1"/>
      <w:marLeft w:val="0"/>
      <w:marRight w:val="0"/>
      <w:marTop w:val="0"/>
      <w:marBottom w:val="0"/>
      <w:divBdr>
        <w:top w:val="none" w:sz="0" w:space="0" w:color="auto"/>
        <w:left w:val="none" w:sz="0" w:space="0" w:color="auto"/>
        <w:bottom w:val="none" w:sz="0" w:space="0" w:color="auto"/>
        <w:right w:val="none" w:sz="0" w:space="0" w:color="auto"/>
      </w:divBdr>
    </w:div>
    <w:div w:id="336155054">
      <w:bodyDiv w:val="1"/>
      <w:marLeft w:val="0"/>
      <w:marRight w:val="0"/>
      <w:marTop w:val="0"/>
      <w:marBottom w:val="0"/>
      <w:divBdr>
        <w:top w:val="none" w:sz="0" w:space="0" w:color="auto"/>
        <w:left w:val="none" w:sz="0" w:space="0" w:color="auto"/>
        <w:bottom w:val="none" w:sz="0" w:space="0" w:color="auto"/>
        <w:right w:val="none" w:sz="0" w:space="0" w:color="auto"/>
      </w:divBdr>
    </w:div>
    <w:div w:id="345639784">
      <w:bodyDiv w:val="1"/>
      <w:marLeft w:val="0"/>
      <w:marRight w:val="0"/>
      <w:marTop w:val="0"/>
      <w:marBottom w:val="0"/>
      <w:divBdr>
        <w:top w:val="none" w:sz="0" w:space="0" w:color="auto"/>
        <w:left w:val="none" w:sz="0" w:space="0" w:color="auto"/>
        <w:bottom w:val="none" w:sz="0" w:space="0" w:color="auto"/>
        <w:right w:val="none" w:sz="0" w:space="0" w:color="auto"/>
      </w:divBdr>
      <w:divsChild>
        <w:div w:id="693767707">
          <w:marLeft w:val="0"/>
          <w:marRight w:val="0"/>
          <w:marTop w:val="0"/>
          <w:marBottom w:val="200"/>
          <w:divBdr>
            <w:top w:val="none" w:sz="0" w:space="0" w:color="auto"/>
            <w:left w:val="none" w:sz="0" w:space="0" w:color="auto"/>
            <w:bottom w:val="none" w:sz="0" w:space="0" w:color="auto"/>
            <w:right w:val="none" w:sz="0" w:space="0" w:color="auto"/>
          </w:divBdr>
        </w:div>
        <w:div w:id="841547983">
          <w:marLeft w:val="0"/>
          <w:marRight w:val="0"/>
          <w:marTop w:val="0"/>
          <w:marBottom w:val="0"/>
          <w:divBdr>
            <w:top w:val="none" w:sz="0" w:space="0" w:color="auto"/>
            <w:left w:val="none" w:sz="0" w:space="0" w:color="auto"/>
            <w:bottom w:val="none" w:sz="0" w:space="0" w:color="auto"/>
            <w:right w:val="none" w:sz="0" w:space="0" w:color="auto"/>
          </w:divBdr>
          <w:divsChild>
            <w:div w:id="1042170919">
              <w:marLeft w:val="0"/>
              <w:marRight w:val="0"/>
              <w:marTop w:val="360"/>
              <w:marBottom w:val="0"/>
              <w:divBdr>
                <w:top w:val="none" w:sz="0" w:space="0" w:color="auto"/>
                <w:left w:val="none" w:sz="0" w:space="0" w:color="auto"/>
                <w:bottom w:val="none" w:sz="0" w:space="0" w:color="auto"/>
                <w:right w:val="none" w:sz="0" w:space="0" w:color="auto"/>
              </w:divBdr>
              <w:divsChild>
                <w:div w:id="362635482">
                  <w:marLeft w:val="600"/>
                  <w:marRight w:val="0"/>
                  <w:marTop w:val="80"/>
                  <w:marBottom w:val="0"/>
                  <w:divBdr>
                    <w:top w:val="none" w:sz="0" w:space="0" w:color="auto"/>
                    <w:left w:val="none" w:sz="0" w:space="0" w:color="auto"/>
                    <w:bottom w:val="none" w:sz="0" w:space="0" w:color="auto"/>
                    <w:right w:val="none" w:sz="0" w:space="0" w:color="auto"/>
                  </w:divBdr>
                </w:div>
                <w:div w:id="445999903">
                  <w:marLeft w:val="600"/>
                  <w:marRight w:val="0"/>
                  <w:marTop w:val="80"/>
                  <w:marBottom w:val="0"/>
                  <w:divBdr>
                    <w:top w:val="none" w:sz="0" w:space="0" w:color="auto"/>
                    <w:left w:val="none" w:sz="0" w:space="0" w:color="auto"/>
                    <w:bottom w:val="none" w:sz="0" w:space="0" w:color="auto"/>
                    <w:right w:val="none" w:sz="0" w:space="0" w:color="auto"/>
                  </w:divBdr>
                </w:div>
                <w:div w:id="806706483">
                  <w:marLeft w:val="600"/>
                  <w:marRight w:val="0"/>
                  <w:marTop w:val="80"/>
                  <w:marBottom w:val="0"/>
                  <w:divBdr>
                    <w:top w:val="none" w:sz="0" w:space="0" w:color="auto"/>
                    <w:left w:val="none" w:sz="0" w:space="0" w:color="auto"/>
                    <w:bottom w:val="none" w:sz="0" w:space="0" w:color="auto"/>
                    <w:right w:val="none" w:sz="0" w:space="0" w:color="auto"/>
                  </w:divBdr>
                </w:div>
                <w:div w:id="876628030">
                  <w:marLeft w:val="0"/>
                  <w:marRight w:val="0"/>
                  <w:marTop w:val="0"/>
                  <w:marBottom w:val="0"/>
                  <w:divBdr>
                    <w:top w:val="none" w:sz="0" w:space="0" w:color="auto"/>
                    <w:left w:val="none" w:sz="0" w:space="0" w:color="auto"/>
                    <w:bottom w:val="none" w:sz="0" w:space="0" w:color="auto"/>
                    <w:right w:val="none" w:sz="0" w:space="0" w:color="auto"/>
                  </w:divBdr>
                </w:div>
                <w:div w:id="1076174741">
                  <w:marLeft w:val="600"/>
                  <w:marRight w:val="0"/>
                  <w:marTop w:val="80"/>
                  <w:marBottom w:val="0"/>
                  <w:divBdr>
                    <w:top w:val="none" w:sz="0" w:space="0" w:color="auto"/>
                    <w:left w:val="none" w:sz="0" w:space="0" w:color="auto"/>
                    <w:bottom w:val="none" w:sz="0" w:space="0" w:color="auto"/>
                    <w:right w:val="none" w:sz="0" w:space="0" w:color="auto"/>
                  </w:divBdr>
                </w:div>
              </w:divsChild>
            </w:div>
          </w:divsChild>
        </w:div>
        <w:div w:id="1313561070">
          <w:marLeft w:val="0"/>
          <w:marRight w:val="0"/>
          <w:marTop w:val="440"/>
          <w:marBottom w:val="200"/>
          <w:divBdr>
            <w:top w:val="none" w:sz="0" w:space="0" w:color="auto"/>
            <w:left w:val="none" w:sz="0" w:space="0" w:color="auto"/>
            <w:bottom w:val="none" w:sz="0" w:space="0" w:color="auto"/>
            <w:right w:val="none" w:sz="0" w:space="0" w:color="auto"/>
          </w:divBdr>
        </w:div>
      </w:divsChild>
    </w:div>
    <w:div w:id="416093579">
      <w:bodyDiv w:val="1"/>
      <w:marLeft w:val="0"/>
      <w:marRight w:val="0"/>
      <w:marTop w:val="0"/>
      <w:marBottom w:val="0"/>
      <w:divBdr>
        <w:top w:val="none" w:sz="0" w:space="0" w:color="auto"/>
        <w:left w:val="none" w:sz="0" w:space="0" w:color="auto"/>
        <w:bottom w:val="none" w:sz="0" w:space="0" w:color="auto"/>
        <w:right w:val="none" w:sz="0" w:space="0" w:color="auto"/>
      </w:divBdr>
    </w:div>
    <w:div w:id="435759746">
      <w:bodyDiv w:val="1"/>
      <w:marLeft w:val="0"/>
      <w:marRight w:val="0"/>
      <w:marTop w:val="0"/>
      <w:marBottom w:val="0"/>
      <w:divBdr>
        <w:top w:val="none" w:sz="0" w:space="0" w:color="auto"/>
        <w:left w:val="none" w:sz="0" w:space="0" w:color="auto"/>
        <w:bottom w:val="none" w:sz="0" w:space="0" w:color="auto"/>
        <w:right w:val="none" w:sz="0" w:space="0" w:color="auto"/>
      </w:divBdr>
    </w:div>
    <w:div w:id="457840770">
      <w:bodyDiv w:val="1"/>
      <w:marLeft w:val="0"/>
      <w:marRight w:val="0"/>
      <w:marTop w:val="0"/>
      <w:marBottom w:val="0"/>
      <w:divBdr>
        <w:top w:val="none" w:sz="0" w:space="0" w:color="auto"/>
        <w:left w:val="none" w:sz="0" w:space="0" w:color="auto"/>
        <w:bottom w:val="none" w:sz="0" w:space="0" w:color="auto"/>
        <w:right w:val="none" w:sz="0" w:space="0" w:color="auto"/>
      </w:divBdr>
      <w:divsChild>
        <w:div w:id="274295951">
          <w:marLeft w:val="0"/>
          <w:marRight w:val="0"/>
          <w:marTop w:val="360"/>
          <w:marBottom w:val="0"/>
          <w:divBdr>
            <w:top w:val="none" w:sz="0" w:space="0" w:color="auto"/>
            <w:left w:val="none" w:sz="0" w:space="0" w:color="auto"/>
            <w:bottom w:val="none" w:sz="0" w:space="0" w:color="auto"/>
            <w:right w:val="none" w:sz="0" w:space="0" w:color="auto"/>
          </w:divBdr>
        </w:div>
        <w:div w:id="337926750">
          <w:marLeft w:val="0"/>
          <w:marRight w:val="0"/>
          <w:marTop w:val="0"/>
          <w:marBottom w:val="200"/>
          <w:divBdr>
            <w:top w:val="none" w:sz="0" w:space="0" w:color="auto"/>
            <w:left w:val="none" w:sz="0" w:space="0" w:color="auto"/>
            <w:bottom w:val="none" w:sz="0" w:space="0" w:color="auto"/>
            <w:right w:val="none" w:sz="0" w:space="0" w:color="auto"/>
          </w:divBdr>
        </w:div>
        <w:div w:id="705329354">
          <w:marLeft w:val="0"/>
          <w:marRight w:val="0"/>
          <w:marTop w:val="360"/>
          <w:marBottom w:val="0"/>
          <w:divBdr>
            <w:top w:val="none" w:sz="0" w:space="0" w:color="auto"/>
            <w:left w:val="none" w:sz="0" w:space="0" w:color="auto"/>
            <w:bottom w:val="none" w:sz="0" w:space="0" w:color="auto"/>
            <w:right w:val="none" w:sz="0" w:space="0" w:color="auto"/>
          </w:divBdr>
        </w:div>
        <w:div w:id="1309821264">
          <w:marLeft w:val="0"/>
          <w:marRight w:val="0"/>
          <w:marTop w:val="440"/>
          <w:marBottom w:val="200"/>
          <w:divBdr>
            <w:top w:val="none" w:sz="0" w:space="0" w:color="auto"/>
            <w:left w:val="none" w:sz="0" w:space="0" w:color="auto"/>
            <w:bottom w:val="none" w:sz="0" w:space="0" w:color="auto"/>
            <w:right w:val="none" w:sz="0" w:space="0" w:color="auto"/>
          </w:divBdr>
        </w:div>
        <w:div w:id="1400401653">
          <w:marLeft w:val="0"/>
          <w:marRight w:val="0"/>
          <w:marTop w:val="360"/>
          <w:marBottom w:val="0"/>
          <w:divBdr>
            <w:top w:val="none" w:sz="0" w:space="0" w:color="auto"/>
            <w:left w:val="none" w:sz="0" w:space="0" w:color="auto"/>
            <w:bottom w:val="none" w:sz="0" w:space="0" w:color="auto"/>
            <w:right w:val="none" w:sz="0" w:space="0" w:color="auto"/>
          </w:divBdr>
        </w:div>
        <w:div w:id="1648121871">
          <w:marLeft w:val="0"/>
          <w:marRight w:val="0"/>
          <w:marTop w:val="360"/>
          <w:marBottom w:val="0"/>
          <w:divBdr>
            <w:top w:val="none" w:sz="0" w:space="0" w:color="auto"/>
            <w:left w:val="none" w:sz="0" w:space="0" w:color="auto"/>
            <w:bottom w:val="none" w:sz="0" w:space="0" w:color="auto"/>
            <w:right w:val="none" w:sz="0" w:space="0" w:color="auto"/>
          </w:divBdr>
        </w:div>
        <w:div w:id="1669595386">
          <w:marLeft w:val="0"/>
          <w:marRight w:val="0"/>
          <w:marTop w:val="360"/>
          <w:marBottom w:val="0"/>
          <w:divBdr>
            <w:top w:val="none" w:sz="0" w:space="0" w:color="auto"/>
            <w:left w:val="none" w:sz="0" w:space="0" w:color="auto"/>
            <w:bottom w:val="none" w:sz="0" w:space="0" w:color="auto"/>
            <w:right w:val="none" w:sz="0" w:space="0" w:color="auto"/>
          </w:divBdr>
        </w:div>
        <w:div w:id="1835148992">
          <w:marLeft w:val="0"/>
          <w:marRight w:val="0"/>
          <w:marTop w:val="360"/>
          <w:marBottom w:val="0"/>
          <w:divBdr>
            <w:top w:val="none" w:sz="0" w:space="0" w:color="auto"/>
            <w:left w:val="none" w:sz="0" w:space="0" w:color="auto"/>
            <w:bottom w:val="none" w:sz="0" w:space="0" w:color="auto"/>
            <w:right w:val="none" w:sz="0" w:space="0" w:color="auto"/>
          </w:divBdr>
        </w:div>
        <w:div w:id="1888563868">
          <w:marLeft w:val="0"/>
          <w:marRight w:val="0"/>
          <w:marTop w:val="360"/>
          <w:marBottom w:val="0"/>
          <w:divBdr>
            <w:top w:val="none" w:sz="0" w:space="0" w:color="auto"/>
            <w:left w:val="none" w:sz="0" w:space="0" w:color="auto"/>
            <w:bottom w:val="none" w:sz="0" w:space="0" w:color="auto"/>
            <w:right w:val="none" w:sz="0" w:space="0" w:color="auto"/>
          </w:divBdr>
        </w:div>
      </w:divsChild>
    </w:div>
    <w:div w:id="533422397">
      <w:bodyDiv w:val="1"/>
      <w:marLeft w:val="0"/>
      <w:marRight w:val="0"/>
      <w:marTop w:val="0"/>
      <w:marBottom w:val="0"/>
      <w:divBdr>
        <w:top w:val="none" w:sz="0" w:space="0" w:color="auto"/>
        <w:left w:val="none" w:sz="0" w:space="0" w:color="auto"/>
        <w:bottom w:val="none" w:sz="0" w:space="0" w:color="auto"/>
        <w:right w:val="none" w:sz="0" w:space="0" w:color="auto"/>
      </w:divBdr>
      <w:divsChild>
        <w:div w:id="81148881">
          <w:marLeft w:val="0"/>
          <w:marRight w:val="0"/>
          <w:marTop w:val="360"/>
          <w:marBottom w:val="0"/>
          <w:divBdr>
            <w:top w:val="none" w:sz="0" w:space="0" w:color="auto"/>
            <w:left w:val="none" w:sz="0" w:space="0" w:color="auto"/>
            <w:bottom w:val="none" w:sz="0" w:space="0" w:color="auto"/>
            <w:right w:val="none" w:sz="0" w:space="0" w:color="auto"/>
          </w:divBdr>
        </w:div>
        <w:div w:id="356850541">
          <w:marLeft w:val="0"/>
          <w:marRight w:val="0"/>
          <w:marTop w:val="440"/>
          <w:marBottom w:val="200"/>
          <w:divBdr>
            <w:top w:val="none" w:sz="0" w:space="0" w:color="auto"/>
            <w:left w:val="none" w:sz="0" w:space="0" w:color="auto"/>
            <w:bottom w:val="none" w:sz="0" w:space="0" w:color="auto"/>
            <w:right w:val="none" w:sz="0" w:space="0" w:color="auto"/>
          </w:divBdr>
        </w:div>
        <w:div w:id="660811412">
          <w:marLeft w:val="0"/>
          <w:marRight w:val="0"/>
          <w:marTop w:val="360"/>
          <w:marBottom w:val="0"/>
          <w:divBdr>
            <w:top w:val="none" w:sz="0" w:space="0" w:color="auto"/>
            <w:left w:val="none" w:sz="0" w:space="0" w:color="auto"/>
            <w:bottom w:val="none" w:sz="0" w:space="0" w:color="auto"/>
            <w:right w:val="none" w:sz="0" w:space="0" w:color="auto"/>
          </w:divBdr>
        </w:div>
        <w:div w:id="847523588">
          <w:marLeft w:val="0"/>
          <w:marRight w:val="0"/>
          <w:marTop w:val="0"/>
          <w:marBottom w:val="200"/>
          <w:divBdr>
            <w:top w:val="none" w:sz="0" w:space="0" w:color="auto"/>
            <w:left w:val="none" w:sz="0" w:space="0" w:color="auto"/>
            <w:bottom w:val="none" w:sz="0" w:space="0" w:color="auto"/>
            <w:right w:val="none" w:sz="0" w:space="0" w:color="auto"/>
          </w:divBdr>
        </w:div>
        <w:div w:id="1121653981">
          <w:marLeft w:val="0"/>
          <w:marRight w:val="0"/>
          <w:marTop w:val="360"/>
          <w:marBottom w:val="0"/>
          <w:divBdr>
            <w:top w:val="none" w:sz="0" w:space="0" w:color="auto"/>
            <w:left w:val="none" w:sz="0" w:space="0" w:color="auto"/>
            <w:bottom w:val="none" w:sz="0" w:space="0" w:color="auto"/>
            <w:right w:val="none" w:sz="0" w:space="0" w:color="auto"/>
          </w:divBdr>
        </w:div>
        <w:div w:id="1480225524">
          <w:marLeft w:val="0"/>
          <w:marRight w:val="0"/>
          <w:marTop w:val="360"/>
          <w:marBottom w:val="0"/>
          <w:divBdr>
            <w:top w:val="none" w:sz="0" w:space="0" w:color="auto"/>
            <w:left w:val="none" w:sz="0" w:space="0" w:color="auto"/>
            <w:bottom w:val="none" w:sz="0" w:space="0" w:color="auto"/>
            <w:right w:val="none" w:sz="0" w:space="0" w:color="auto"/>
          </w:divBdr>
        </w:div>
        <w:div w:id="1598438224">
          <w:marLeft w:val="0"/>
          <w:marRight w:val="0"/>
          <w:marTop w:val="360"/>
          <w:marBottom w:val="0"/>
          <w:divBdr>
            <w:top w:val="none" w:sz="0" w:space="0" w:color="auto"/>
            <w:left w:val="none" w:sz="0" w:space="0" w:color="auto"/>
            <w:bottom w:val="none" w:sz="0" w:space="0" w:color="auto"/>
            <w:right w:val="none" w:sz="0" w:space="0" w:color="auto"/>
          </w:divBdr>
        </w:div>
        <w:div w:id="1979067518">
          <w:marLeft w:val="0"/>
          <w:marRight w:val="0"/>
          <w:marTop w:val="360"/>
          <w:marBottom w:val="0"/>
          <w:divBdr>
            <w:top w:val="none" w:sz="0" w:space="0" w:color="auto"/>
            <w:left w:val="none" w:sz="0" w:space="0" w:color="auto"/>
            <w:bottom w:val="none" w:sz="0" w:space="0" w:color="auto"/>
            <w:right w:val="none" w:sz="0" w:space="0" w:color="auto"/>
          </w:divBdr>
        </w:div>
        <w:div w:id="2040811823">
          <w:marLeft w:val="0"/>
          <w:marRight w:val="0"/>
          <w:marTop w:val="360"/>
          <w:marBottom w:val="0"/>
          <w:divBdr>
            <w:top w:val="none" w:sz="0" w:space="0" w:color="auto"/>
            <w:left w:val="none" w:sz="0" w:space="0" w:color="auto"/>
            <w:bottom w:val="none" w:sz="0" w:space="0" w:color="auto"/>
            <w:right w:val="none" w:sz="0" w:space="0" w:color="auto"/>
          </w:divBdr>
        </w:div>
      </w:divsChild>
    </w:div>
    <w:div w:id="535317714">
      <w:bodyDiv w:val="1"/>
      <w:marLeft w:val="0"/>
      <w:marRight w:val="0"/>
      <w:marTop w:val="0"/>
      <w:marBottom w:val="0"/>
      <w:divBdr>
        <w:top w:val="none" w:sz="0" w:space="0" w:color="auto"/>
        <w:left w:val="none" w:sz="0" w:space="0" w:color="auto"/>
        <w:bottom w:val="none" w:sz="0" w:space="0" w:color="auto"/>
        <w:right w:val="none" w:sz="0" w:space="0" w:color="auto"/>
      </w:divBdr>
      <w:divsChild>
        <w:div w:id="4678473">
          <w:marLeft w:val="0"/>
          <w:marRight w:val="0"/>
          <w:marTop w:val="360"/>
          <w:marBottom w:val="0"/>
          <w:divBdr>
            <w:top w:val="none" w:sz="0" w:space="0" w:color="auto"/>
            <w:left w:val="none" w:sz="0" w:space="0" w:color="auto"/>
            <w:bottom w:val="none" w:sz="0" w:space="0" w:color="auto"/>
            <w:right w:val="none" w:sz="0" w:space="0" w:color="auto"/>
          </w:divBdr>
        </w:div>
        <w:div w:id="508255477">
          <w:marLeft w:val="0"/>
          <w:marRight w:val="0"/>
          <w:marTop w:val="440"/>
          <w:marBottom w:val="200"/>
          <w:divBdr>
            <w:top w:val="none" w:sz="0" w:space="0" w:color="auto"/>
            <w:left w:val="none" w:sz="0" w:space="0" w:color="auto"/>
            <w:bottom w:val="none" w:sz="0" w:space="0" w:color="auto"/>
            <w:right w:val="none" w:sz="0" w:space="0" w:color="auto"/>
          </w:divBdr>
        </w:div>
        <w:div w:id="886141001">
          <w:marLeft w:val="0"/>
          <w:marRight w:val="0"/>
          <w:marTop w:val="0"/>
          <w:marBottom w:val="200"/>
          <w:divBdr>
            <w:top w:val="none" w:sz="0" w:space="0" w:color="auto"/>
            <w:left w:val="none" w:sz="0" w:space="0" w:color="auto"/>
            <w:bottom w:val="none" w:sz="0" w:space="0" w:color="auto"/>
            <w:right w:val="none" w:sz="0" w:space="0" w:color="auto"/>
          </w:divBdr>
        </w:div>
        <w:div w:id="1720931267">
          <w:marLeft w:val="0"/>
          <w:marRight w:val="0"/>
          <w:marTop w:val="0"/>
          <w:marBottom w:val="0"/>
          <w:divBdr>
            <w:top w:val="none" w:sz="0" w:space="0" w:color="auto"/>
            <w:left w:val="none" w:sz="0" w:space="0" w:color="auto"/>
            <w:bottom w:val="none" w:sz="0" w:space="0" w:color="auto"/>
            <w:right w:val="none" w:sz="0" w:space="0" w:color="auto"/>
          </w:divBdr>
          <w:divsChild>
            <w:div w:id="2000647672">
              <w:marLeft w:val="0"/>
              <w:marRight w:val="0"/>
              <w:marTop w:val="360"/>
              <w:marBottom w:val="0"/>
              <w:divBdr>
                <w:top w:val="none" w:sz="0" w:space="0" w:color="auto"/>
                <w:left w:val="none" w:sz="0" w:space="0" w:color="auto"/>
                <w:bottom w:val="none" w:sz="0" w:space="0" w:color="auto"/>
                <w:right w:val="none" w:sz="0" w:space="0" w:color="auto"/>
              </w:divBdr>
              <w:divsChild>
                <w:div w:id="173496104">
                  <w:marLeft w:val="600"/>
                  <w:marRight w:val="0"/>
                  <w:marTop w:val="80"/>
                  <w:marBottom w:val="0"/>
                  <w:divBdr>
                    <w:top w:val="none" w:sz="0" w:space="0" w:color="auto"/>
                    <w:left w:val="none" w:sz="0" w:space="0" w:color="auto"/>
                    <w:bottom w:val="none" w:sz="0" w:space="0" w:color="auto"/>
                    <w:right w:val="none" w:sz="0" w:space="0" w:color="auto"/>
                  </w:divBdr>
                </w:div>
                <w:div w:id="386955370">
                  <w:marLeft w:val="600"/>
                  <w:marRight w:val="0"/>
                  <w:marTop w:val="80"/>
                  <w:marBottom w:val="0"/>
                  <w:divBdr>
                    <w:top w:val="none" w:sz="0" w:space="0" w:color="auto"/>
                    <w:left w:val="none" w:sz="0" w:space="0" w:color="auto"/>
                    <w:bottom w:val="none" w:sz="0" w:space="0" w:color="auto"/>
                    <w:right w:val="none" w:sz="0" w:space="0" w:color="auto"/>
                  </w:divBdr>
                </w:div>
                <w:div w:id="555437028">
                  <w:marLeft w:val="600"/>
                  <w:marRight w:val="0"/>
                  <w:marTop w:val="80"/>
                  <w:marBottom w:val="0"/>
                  <w:divBdr>
                    <w:top w:val="none" w:sz="0" w:space="0" w:color="auto"/>
                    <w:left w:val="none" w:sz="0" w:space="0" w:color="auto"/>
                    <w:bottom w:val="none" w:sz="0" w:space="0" w:color="auto"/>
                    <w:right w:val="none" w:sz="0" w:space="0" w:color="auto"/>
                  </w:divBdr>
                </w:div>
                <w:div w:id="1132476182">
                  <w:marLeft w:val="600"/>
                  <w:marRight w:val="0"/>
                  <w:marTop w:val="80"/>
                  <w:marBottom w:val="0"/>
                  <w:divBdr>
                    <w:top w:val="none" w:sz="0" w:space="0" w:color="auto"/>
                    <w:left w:val="none" w:sz="0" w:space="0" w:color="auto"/>
                    <w:bottom w:val="none" w:sz="0" w:space="0" w:color="auto"/>
                    <w:right w:val="none" w:sz="0" w:space="0" w:color="auto"/>
                  </w:divBdr>
                </w:div>
                <w:div w:id="1208032118">
                  <w:marLeft w:val="600"/>
                  <w:marRight w:val="0"/>
                  <w:marTop w:val="80"/>
                  <w:marBottom w:val="0"/>
                  <w:divBdr>
                    <w:top w:val="none" w:sz="0" w:space="0" w:color="auto"/>
                    <w:left w:val="none" w:sz="0" w:space="0" w:color="auto"/>
                    <w:bottom w:val="none" w:sz="0" w:space="0" w:color="auto"/>
                    <w:right w:val="none" w:sz="0" w:space="0" w:color="auto"/>
                  </w:divBdr>
                </w:div>
                <w:div w:id="1278174255">
                  <w:marLeft w:val="0"/>
                  <w:marRight w:val="0"/>
                  <w:marTop w:val="0"/>
                  <w:marBottom w:val="0"/>
                  <w:divBdr>
                    <w:top w:val="none" w:sz="0" w:space="0" w:color="auto"/>
                    <w:left w:val="none" w:sz="0" w:space="0" w:color="auto"/>
                    <w:bottom w:val="none" w:sz="0" w:space="0" w:color="auto"/>
                    <w:right w:val="none" w:sz="0" w:space="0" w:color="auto"/>
                  </w:divBdr>
                </w:div>
                <w:div w:id="1579098293">
                  <w:marLeft w:val="600"/>
                  <w:marRight w:val="0"/>
                  <w:marTop w:val="80"/>
                  <w:marBottom w:val="0"/>
                  <w:divBdr>
                    <w:top w:val="none" w:sz="0" w:space="0" w:color="auto"/>
                    <w:left w:val="none" w:sz="0" w:space="0" w:color="auto"/>
                    <w:bottom w:val="none" w:sz="0" w:space="0" w:color="auto"/>
                    <w:right w:val="none" w:sz="0" w:space="0" w:color="auto"/>
                  </w:divBdr>
                </w:div>
              </w:divsChild>
            </w:div>
          </w:divsChild>
        </w:div>
        <w:div w:id="2101287611">
          <w:marLeft w:val="0"/>
          <w:marRight w:val="0"/>
          <w:marTop w:val="360"/>
          <w:marBottom w:val="0"/>
          <w:divBdr>
            <w:top w:val="none" w:sz="0" w:space="0" w:color="auto"/>
            <w:left w:val="none" w:sz="0" w:space="0" w:color="auto"/>
            <w:bottom w:val="none" w:sz="0" w:space="0" w:color="auto"/>
            <w:right w:val="none" w:sz="0" w:space="0" w:color="auto"/>
          </w:divBdr>
        </w:div>
      </w:divsChild>
    </w:div>
    <w:div w:id="629553252">
      <w:bodyDiv w:val="1"/>
      <w:marLeft w:val="0"/>
      <w:marRight w:val="0"/>
      <w:marTop w:val="0"/>
      <w:marBottom w:val="0"/>
      <w:divBdr>
        <w:top w:val="none" w:sz="0" w:space="0" w:color="auto"/>
        <w:left w:val="none" w:sz="0" w:space="0" w:color="auto"/>
        <w:bottom w:val="none" w:sz="0" w:space="0" w:color="auto"/>
        <w:right w:val="none" w:sz="0" w:space="0" w:color="auto"/>
      </w:divBdr>
    </w:div>
    <w:div w:id="852493892">
      <w:bodyDiv w:val="1"/>
      <w:marLeft w:val="0"/>
      <w:marRight w:val="0"/>
      <w:marTop w:val="0"/>
      <w:marBottom w:val="0"/>
      <w:divBdr>
        <w:top w:val="none" w:sz="0" w:space="0" w:color="auto"/>
        <w:left w:val="none" w:sz="0" w:space="0" w:color="auto"/>
        <w:bottom w:val="none" w:sz="0" w:space="0" w:color="auto"/>
        <w:right w:val="none" w:sz="0" w:space="0" w:color="auto"/>
      </w:divBdr>
      <w:divsChild>
        <w:div w:id="887762680">
          <w:marLeft w:val="0"/>
          <w:marRight w:val="0"/>
          <w:marTop w:val="360"/>
          <w:marBottom w:val="0"/>
          <w:divBdr>
            <w:top w:val="none" w:sz="0" w:space="0" w:color="auto"/>
            <w:left w:val="none" w:sz="0" w:space="0" w:color="auto"/>
            <w:bottom w:val="none" w:sz="0" w:space="0" w:color="auto"/>
            <w:right w:val="none" w:sz="0" w:space="0" w:color="auto"/>
          </w:divBdr>
        </w:div>
        <w:div w:id="910699594">
          <w:marLeft w:val="0"/>
          <w:marRight w:val="0"/>
          <w:marTop w:val="360"/>
          <w:marBottom w:val="0"/>
          <w:divBdr>
            <w:top w:val="none" w:sz="0" w:space="0" w:color="auto"/>
            <w:left w:val="none" w:sz="0" w:space="0" w:color="auto"/>
            <w:bottom w:val="none" w:sz="0" w:space="0" w:color="auto"/>
            <w:right w:val="none" w:sz="0" w:space="0" w:color="auto"/>
          </w:divBdr>
        </w:div>
        <w:div w:id="989093543">
          <w:marLeft w:val="0"/>
          <w:marRight w:val="0"/>
          <w:marTop w:val="360"/>
          <w:marBottom w:val="0"/>
          <w:divBdr>
            <w:top w:val="none" w:sz="0" w:space="0" w:color="auto"/>
            <w:left w:val="none" w:sz="0" w:space="0" w:color="auto"/>
            <w:bottom w:val="none" w:sz="0" w:space="0" w:color="auto"/>
            <w:right w:val="none" w:sz="0" w:space="0" w:color="auto"/>
          </w:divBdr>
        </w:div>
        <w:div w:id="1613439970">
          <w:marLeft w:val="0"/>
          <w:marRight w:val="0"/>
          <w:marTop w:val="360"/>
          <w:marBottom w:val="0"/>
          <w:divBdr>
            <w:top w:val="none" w:sz="0" w:space="0" w:color="auto"/>
            <w:left w:val="none" w:sz="0" w:space="0" w:color="auto"/>
            <w:bottom w:val="none" w:sz="0" w:space="0" w:color="auto"/>
            <w:right w:val="none" w:sz="0" w:space="0" w:color="auto"/>
          </w:divBdr>
        </w:div>
        <w:div w:id="1840464955">
          <w:marLeft w:val="0"/>
          <w:marRight w:val="0"/>
          <w:marTop w:val="0"/>
          <w:marBottom w:val="200"/>
          <w:divBdr>
            <w:top w:val="none" w:sz="0" w:space="0" w:color="auto"/>
            <w:left w:val="none" w:sz="0" w:space="0" w:color="auto"/>
            <w:bottom w:val="none" w:sz="0" w:space="0" w:color="auto"/>
            <w:right w:val="none" w:sz="0" w:space="0" w:color="auto"/>
          </w:divBdr>
        </w:div>
        <w:div w:id="2034454373">
          <w:marLeft w:val="0"/>
          <w:marRight w:val="0"/>
          <w:marTop w:val="440"/>
          <w:marBottom w:val="200"/>
          <w:divBdr>
            <w:top w:val="none" w:sz="0" w:space="0" w:color="auto"/>
            <w:left w:val="none" w:sz="0" w:space="0" w:color="auto"/>
            <w:bottom w:val="none" w:sz="0" w:space="0" w:color="auto"/>
            <w:right w:val="none" w:sz="0" w:space="0" w:color="auto"/>
          </w:divBdr>
        </w:div>
        <w:div w:id="2055614549">
          <w:marLeft w:val="0"/>
          <w:marRight w:val="0"/>
          <w:marTop w:val="360"/>
          <w:marBottom w:val="0"/>
          <w:divBdr>
            <w:top w:val="none" w:sz="0" w:space="0" w:color="auto"/>
            <w:left w:val="none" w:sz="0" w:space="0" w:color="auto"/>
            <w:bottom w:val="none" w:sz="0" w:space="0" w:color="auto"/>
            <w:right w:val="none" w:sz="0" w:space="0" w:color="auto"/>
          </w:divBdr>
        </w:div>
      </w:divsChild>
    </w:div>
    <w:div w:id="874586542">
      <w:bodyDiv w:val="1"/>
      <w:marLeft w:val="0"/>
      <w:marRight w:val="0"/>
      <w:marTop w:val="0"/>
      <w:marBottom w:val="0"/>
      <w:divBdr>
        <w:top w:val="none" w:sz="0" w:space="0" w:color="auto"/>
        <w:left w:val="none" w:sz="0" w:space="0" w:color="auto"/>
        <w:bottom w:val="none" w:sz="0" w:space="0" w:color="auto"/>
        <w:right w:val="none" w:sz="0" w:space="0" w:color="auto"/>
      </w:divBdr>
      <w:divsChild>
        <w:div w:id="501899279">
          <w:marLeft w:val="0"/>
          <w:marRight w:val="0"/>
          <w:marTop w:val="360"/>
          <w:marBottom w:val="0"/>
          <w:divBdr>
            <w:top w:val="none" w:sz="0" w:space="0" w:color="auto"/>
            <w:left w:val="none" w:sz="0" w:space="0" w:color="auto"/>
            <w:bottom w:val="none" w:sz="0" w:space="0" w:color="auto"/>
            <w:right w:val="none" w:sz="0" w:space="0" w:color="auto"/>
          </w:divBdr>
        </w:div>
        <w:div w:id="830297825">
          <w:marLeft w:val="0"/>
          <w:marRight w:val="0"/>
          <w:marTop w:val="360"/>
          <w:marBottom w:val="0"/>
          <w:divBdr>
            <w:top w:val="none" w:sz="0" w:space="0" w:color="auto"/>
            <w:left w:val="none" w:sz="0" w:space="0" w:color="auto"/>
            <w:bottom w:val="none" w:sz="0" w:space="0" w:color="auto"/>
            <w:right w:val="none" w:sz="0" w:space="0" w:color="auto"/>
          </w:divBdr>
        </w:div>
        <w:div w:id="1147628211">
          <w:marLeft w:val="0"/>
          <w:marRight w:val="0"/>
          <w:marTop w:val="0"/>
          <w:marBottom w:val="200"/>
          <w:divBdr>
            <w:top w:val="none" w:sz="0" w:space="0" w:color="auto"/>
            <w:left w:val="none" w:sz="0" w:space="0" w:color="auto"/>
            <w:bottom w:val="none" w:sz="0" w:space="0" w:color="auto"/>
            <w:right w:val="none" w:sz="0" w:space="0" w:color="auto"/>
          </w:divBdr>
        </w:div>
        <w:div w:id="1487087210">
          <w:marLeft w:val="0"/>
          <w:marRight w:val="0"/>
          <w:marTop w:val="0"/>
          <w:marBottom w:val="0"/>
          <w:divBdr>
            <w:top w:val="none" w:sz="0" w:space="0" w:color="auto"/>
            <w:left w:val="none" w:sz="0" w:space="0" w:color="auto"/>
            <w:bottom w:val="none" w:sz="0" w:space="0" w:color="auto"/>
            <w:right w:val="none" w:sz="0" w:space="0" w:color="auto"/>
          </w:divBdr>
          <w:divsChild>
            <w:div w:id="438257604">
              <w:marLeft w:val="0"/>
              <w:marRight w:val="0"/>
              <w:marTop w:val="360"/>
              <w:marBottom w:val="0"/>
              <w:divBdr>
                <w:top w:val="none" w:sz="0" w:space="0" w:color="auto"/>
                <w:left w:val="none" w:sz="0" w:space="0" w:color="auto"/>
                <w:bottom w:val="none" w:sz="0" w:space="0" w:color="auto"/>
                <w:right w:val="none" w:sz="0" w:space="0" w:color="auto"/>
              </w:divBdr>
              <w:divsChild>
                <w:div w:id="1002515378">
                  <w:marLeft w:val="600"/>
                  <w:marRight w:val="0"/>
                  <w:marTop w:val="80"/>
                  <w:marBottom w:val="0"/>
                  <w:divBdr>
                    <w:top w:val="none" w:sz="0" w:space="0" w:color="auto"/>
                    <w:left w:val="none" w:sz="0" w:space="0" w:color="auto"/>
                    <w:bottom w:val="none" w:sz="0" w:space="0" w:color="auto"/>
                    <w:right w:val="none" w:sz="0" w:space="0" w:color="auto"/>
                  </w:divBdr>
                </w:div>
                <w:div w:id="1303969903">
                  <w:marLeft w:val="600"/>
                  <w:marRight w:val="0"/>
                  <w:marTop w:val="80"/>
                  <w:marBottom w:val="0"/>
                  <w:divBdr>
                    <w:top w:val="none" w:sz="0" w:space="0" w:color="auto"/>
                    <w:left w:val="none" w:sz="0" w:space="0" w:color="auto"/>
                    <w:bottom w:val="none" w:sz="0" w:space="0" w:color="auto"/>
                    <w:right w:val="none" w:sz="0" w:space="0" w:color="auto"/>
                  </w:divBdr>
                </w:div>
                <w:div w:id="1316881310">
                  <w:marLeft w:val="600"/>
                  <w:marRight w:val="0"/>
                  <w:marTop w:val="80"/>
                  <w:marBottom w:val="0"/>
                  <w:divBdr>
                    <w:top w:val="none" w:sz="0" w:space="0" w:color="auto"/>
                    <w:left w:val="none" w:sz="0" w:space="0" w:color="auto"/>
                    <w:bottom w:val="none" w:sz="0" w:space="0" w:color="auto"/>
                    <w:right w:val="none" w:sz="0" w:space="0" w:color="auto"/>
                  </w:divBdr>
                </w:div>
                <w:div w:id="1526282591">
                  <w:marLeft w:val="600"/>
                  <w:marRight w:val="0"/>
                  <w:marTop w:val="80"/>
                  <w:marBottom w:val="0"/>
                  <w:divBdr>
                    <w:top w:val="none" w:sz="0" w:space="0" w:color="auto"/>
                    <w:left w:val="none" w:sz="0" w:space="0" w:color="auto"/>
                    <w:bottom w:val="none" w:sz="0" w:space="0" w:color="auto"/>
                    <w:right w:val="none" w:sz="0" w:space="0" w:color="auto"/>
                  </w:divBdr>
                </w:div>
                <w:div w:id="1590504876">
                  <w:marLeft w:val="600"/>
                  <w:marRight w:val="0"/>
                  <w:marTop w:val="80"/>
                  <w:marBottom w:val="0"/>
                  <w:divBdr>
                    <w:top w:val="none" w:sz="0" w:space="0" w:color="auto"/>
                    <w:left w:val="none" w:sz="0" w:space="0" w:color="auto"/>
                    <w:bottom w:val="none" w:sz="0" w:space="0" w:color="auto"/>
                    <w:right w:val="none" w:sz="0" w:space="0" w:color="auto"/>
                  </w:divBdr>
                </w:div>
                <w:div w:id="2005010274">
                  <w:marLeft w:val="600"/>
                  <w:marRight w:val="0"/>
                  <w:marTop w:val="80"/>
                  <w:marBottom w:val="0"/>
                  <w:divBdr>
                    <w:top w:val="none" w:sz="0" w:space="0" w:color="auto"/>
                    <w:left w:val="none" w:sz="0" w:space="0" w:color="auto"/>
                    <w:bottom w:val="none" w:sz="0" w:space="0" w:color="auto"/>
                    <w:right w:val="none" w:sz="0" w:space="0" w:color="auto"/>
                  </w:divBdr>
                </w:div>
                <w:div w:id="209782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9197">
          <w:marLeft w:val="0"/>
          <w:marRight w:val="0"/>
          <w:marTop w:val="440"/>
          <w:marBottom w:val="200"/>
          <w:divBdr>
            <w:top w:val="none" w:sz="0" w:space="0" w:color="auto"/>
            <w:left w:val="none" w:sz="0" w:space="0" w:color="auto"/>
            <w:bottom w:val="none" w:sz="0" w:space="0" w:color="auto"/>
            <w:right w:val="none" w:sz="0" w:space="0" w:color="auto"/>
          </w:divBdr>
        </w:div>
      </w:divsChild>
    </w:div>
    <w:div w:id="901256263">
      <w:bodyDiv w:val="1"/>
      <w:marLeft w:val="0"/>
      <w:marRight w:val="0"/>
      <w:marTop w:val="0"/>
      <w:marBottom w:val="0"/>
      <w:divBdr>
        <w:top w:val="none" w:sz="0" w:space="0" w:color="auto"/>
        <w:left w:val="none" w:sz="0" w:space="0" w:color="auto"/>
        <w:bottom w:val="none" w:sz="0" w:space="0" w:color="auto"/>
        <w:right w:val="none" w:sz="0" w:space="0" w:color="auto"/>
      </w:divBdr>
      <w:divsChild>
        <w:div w:id="111560278">
          <w:marLeft w:val="0"/>
          <w:marRight w:val="0"/>
          <w:marTop w:val="440"/>
          <w:marBottom w:val="200"/>
          <w:divBdr>
            <w:top w:val="none" w:sz="0" w:space="0" w:color="auto"/>
            <w:left w:val="none" w:sz="0" w:space="0" w:color="auto"/>
            <w:bottom w:val="none" w:sz="0" w:space="0" w:color="auto"/>
            <w:right w:val="none" w:sz="0" w:space="0" w:color="auto"/>
          </w:divBdr>
        </w:div>
        <w:div w:id="492574359">
          <w:marLeft w:val="0"/>
          <w:marRight w:val="0"/>
          <w:marTop w:val="360"/>
          <w:marBottom w:val="0"/>
          <w:divBdr>
            <w:top w:val="none" w:sz="0" w:space="0" w:color="auto"/>
            <w:left w:val="none" w:sz="0" w:space="0" w:color="auto"/>
            <w:bottom w:val="none" w:sz="0" w:space="0" w:color="auto"/>
            <w:right w:val="none" w:sz="0" w:space="0" w:color="auto"/>
          </w:divBdr>
        </w:div>
        <w:div w:id="1448043538">
          <w:marLeft w:val="0"/>
          <w:marRight w:val="0"/>
          <w:marTop w:val="360"/>
          <w:marBottom w:val="0"/>
          <w:divBdr>
            <w:top w:val="none" w:sz="0" w:space="0" w:color="auto"/>
            <w:left w:val="none" w:sz="0" w:space="0" w:color="auto"/>
            <w:bottom w:val="none" w:sz="0" w:space="0" w:color="auto"/>
            <w:right w:val="none" w:sz="0" w:space="0" w:color="auto"/>
          </w:divBdr>
        </w:div>
        <w:div w:id="1721591822">
          <w:marLeft w:val="0"/>
          <w:marRight w:val="0"/>
          <w:marTop w:val="0"/>
          <w:marBottom w:val="200"/>
          <w:divBdr>
            <w:top w:val="none" w:sz="0" w:space="0" w:color="auto"/>
            <w:left w:val="none" w:sz="0" w:space="0" w:color="auto"/>
            <w:bottom w:val="none" w:sz="0" w:space="0" w:color="auto"/>
            <w:right w:val="none" w:sz="0" w:space="0" w:color="auto"/>
          </w:divBdr>
        </w:div>
        <w:div w:id="2125692509">
          <w:marLeft w:val="0"/>
          <w:marRight w:val="0"/>
          <w:marTop w:val="360"/>
          <w:marBottom w:val="0"/>
          <w:divBdr>
            <w:top w:val="none" w:sz="0" w:space="0" w:color="auto"/>
            <w:left w:val="none" w:sz="0" w:space="0" w:color="auto"/>
            <w:bottom w:val="none" w:sz="0" w:space="0" w:color="auto"/>
            <w:right w:val="none" w:sz="0" w:space="0" w:color="auto"/>
          </w:divBdr>
        </w:div>
      </w:divsChild>
    </w:div>
    <w:div w:id="959921488">
      <w:bodyDiv w:val="1"/>
      <w:marLeft w:val="0"/>
      <w:marRight w:val="0"/>
      <w:marTop w:val="0"/>
      <w:marBottom w:val="0"/>
      <w:divBdr>
        <w:top w:val="none" w:sz="0" w:space="0" w:color="auto"/>
        <w:left w:val="none" w:sz="0" w:space="0" w:color="auto"/>
        <w:bottom w:val="none" w:sz="0" w:space="0" w:color="auto"/>
        <w:right w:val="none" w:sz="0" w:space="0" w:color="auto"/>
      </w:divBdr>
    </w:div>
    <w:div w:id="962345170">
      <w:bodyDiv w:val="1"/>
      <w:marLeft w:val="0"/>
      <w:marRight w:val="0"/>
      <w:marTop w:val="0"/>
      <w:marBottom w:val="0"/>
      <w:divBdr>
        <w:top w:val="none" w:sz="0" w:space="0" w:color="auto"/>
        <w:left w:val="none" w:sz="0" w:space="0" w:color="auto"/>
        <w:bottom w:val="none" w:sz="0" w:space="0" w:color="auto"/>
        <w:right w:val="none" w:sz="0" w:space="0" w:color="auto"/>
      </w:divBdr>
      <w:divsChild>
        <w:div w:id="326831541">
          <w:marLeft w:val="0"/>
          <w:marRight w:val="0"/>
          <w:marTop w:val="360"/>
          <w:marBottom w:val="0"/>
          <w:divBdr>
            <w:top w:val="none" w:sz="0" w:space="0" w:color="auto"/>
            <w:left w:val="none" w:sz="0" w:space="0" w:color="auto"/>
            <w:bottom w:val="none" w:sz="0" w:space="0" w:color="auto"/>
            <w:right w:val="none" w:sz="0" w:space="0" w:color="auto"/>
          </w:divBdr>
        </w:div>
        <w:div w:id="759376200">
          <w:marLeft w:val="0"/>
          <w:marRight w:val="0"/>
          <w:marTop w:val="360"/>
          <w:marBottom w:val="0"/>
          <w:divBdr>
            <w:top w:val="none" w:sz="0" w:space="0" w:color="auto"/>
            <w:left w:val="none" w:sz="0" w:space="0" w:color="auto"/>
            <w:bottom w:val="none" w:sz="0" w:space="0" w:color="auto"/>
            <w:right w:val="none" w:sz="0" w:space="0" w:color="auto"/>
          </w:divBdr>
        </w:div>
        <w:div w:id="835340327">
          <w:marLeft w:val="0"/>
          <w:marRight w:val="0"/>
          <w:marTop w:val="0"/>
          <w:marBottom w:val="0"/>
          <w:divBdr>
            <w:top w:val="none" w:sz="0" w:space="0" w:color="auto"/>
            <w:left w:val="none" w:sz="0" w:space="0" w:color="auto"/>
            <w:bottom w:val="none" w:sz="0" w:space="0" w:color="auto"/>
            <w:right w:val="none" w:sz="0" w:space="0" w:color="auto"/>
          </w:divBdr>
          <w:divsChild>
            <w:div w:id="2033915970">
              <w:marLeft w:val="0"/>
              <w:marRight w:val="0"/>
              <w:marTop w:val="360"/>
              <w:marBottom w:val="0"/>
              <w:divBdr>
                <w:top w:val="none" w:sz="0" w:space="0" w:color="auto"/>
                <w:left w:val="none" w:sz="0" w:space="0" w:color="auto"/>
                <w:bottom w:val="none" w:sz="0" w:space="0" w:color="auto"/>
                <w:right w:val="none" w:sz="0" w:space="0" w:color="auto"/>
              </w:divBdr>
              <w:divsChild>
                <w:div w:id="799955950">
                  <w:marLeft w:val="600"/>
                  <w:marRight w:val="0"/>
                  <w:marTop w:val="80"/>
                  <w:marBottom w:val="0"/>
                  <w:divBdr>
                    <w:top w:val="none" w:sz="0" w:space="0" w:color="auto"/>
                    <w:left w:val="none" w:sz="0" w:space="0" w:color="auto"/>
                    <w:bottom w:val="none" w:sz="0" w:space="0" w:color="auto"/>
                    <w:right w:val="none" w:sz="0" w:space="0" w:color="auto"/>
                  </w:divBdr>
                </w:div>
                <w:div w:id="1249774748">
                  <w:marLeft w:val="600"/>
                  <w:marRight w:val="0"/>
                  <w:marTop w:val="80"/>
                  <w:marBottom w:val="0"/>
                  <w:divBdr>
                    <w:top w:val="none" w:sz="0" w:space="0" w:color="auto"/>
                    <w:left w:val="none" w:sz="0" w:space="0" w:color="auto"/>
                    <w:bottom w:val="none" w:sz="0" w:space="0" w:color="auto"/>
                    <w:right w:val="none" w:sz="0" w:space="0" w:color="auto"/>
                  </w:divBdr>
                </w:div>
                <w:div w:id="1379040985">
                  <w:marLeft w:val="600"/>
                  <w:marRight w:val="0"/>
                  <w:marTop w:val="80"/>
                  <w:marBottom w:val="0"/>
                  <w:divBdr>
                    <w:top w:val="none" w:sz="0" w:space="0" w:color="auto"/>
                    <w:left w:val="none" w:sz="0" w:space="0" w:color="auto"/>
                    <w:bottom w:val="none" w:sz="0" w:space="0" w:color="auto"/>
                    <w:right w:val="none" w:sz="0" w:space="0" w:color="auto"/>
                  </w:divBdr>
                </w:div>
                <w:div w:id="1680160833">
                  <w:marLeft w:val="0"/>
                  <w:marRight w:val="0"/>
                  <w:marTop w:val="0"/>
                  <w:marBottom w:val="0"/>
                  <w:divBdr>
                    <w:top w:val="none" w:sz="0" w:space="0" w:color="auto"/>
                    <w:left w:val="none" w:sz="0" w:space="0" w:color="auto"/>
                    <w:bottom w:val="none" w:sz="0" w:space="0" w:color="auto"/>
                    <w:right w:val="none" w:sz="0" w:space="0" w:color="auto"/>
                  </w:divBdr>
                </w:div>
                <w:div w:id="2049059886">
                  <w:marLeft w:val="600"/>
                  <w:marRight w:val="0"/>
                  <w:marTop w:val="80"/>
                  <w:marBottom w:val="0"/>
                  <w:divBdr>
                    <w:top w:val="none" w:sz="0" w:space="0" w:color="auto"/>
                    <w:left w:val="none" w:sz="0" w:space="0" w:color="auto"/>
                    <w:bottom w:val="none" w:sz="0" w:space="0" w:color="auto"/>
                    <w:right w:val="none" w:sz="0" w:space="0" w:color="auto"/>
                  </w:divBdr>
                </w:div>
              </w:divsChild>
            </w:div>
          </w:divsChild>
        </w:div>
        <w:div w:id="1760591825">
          <w:marLeft w:val="0"/>
          <w:marRight w:val="0"/>
          <w:marTop w:val="0"/>
          <w:marBottom w:val="200"/>
          <w:divBdr>
            <w:top w:val="none" w:sz="0" w:space="0" w:color="auto"/>
            <w:left w:val="none" w:sz="0" w:space="0" w:color="auto"/>
            <w:bottom w:val="none" w:sz="0" w:space="0" w:color="auto"/>
            <w:right w:val="none" w:sz="0" w:space="0" w:color="auto"/>
          </w:divBdr>
        </w:div>
        <w:div w:id="2083284465">
          <w:marLeft w:val="0"/>
          <w:marRight w:val="0"/>
          <w:marTop w:val="440"/>
          <w:marBottom w:val="200"/>
          <w:divBdr>
            <w:top w:val="none" w:sz="0" w:space="0" w:color="auto"/>
            <w:left w:val="none" w:sz="0" w:space="0" w:color="auto"/>
            <w:bottom w:val="none" w:sz="0" w:space="0" w:color="auto"/>
            <w:right w:val="none" w:sz="0" w:space="0" w:color="auto"/>
          </w:divBdr>
        </w:div>
      </w:divsChild>
    </w:div>
    <w:div w:id="986976508">
      <w:bodyDiv w:val="1"/>
      <w:marLeft w:val="0"/>
      <w:marRight w:val="0"/>
      <w:marTop w:val="0"/>
      <w:marBottom w:val="0"/>
      <w:divBdr>
        <w:top w:val="none" w:sz="0" w:space="0" w:color="auto"/>
        <w:left w:val="none" w:sz="0" w:space="0" w:color="auto"/>
        <w:bottom w:val="none" w:sz="0" w:space="0" w:color="auto"/>
        <w:right w:val="none" w:sz="0" w:space="0" w:color="auto"/>
      </w:divBdr>
      <w:divsChild>
        <w:div w:id="142279024">
          <w:marLeft w:val="0"/>
          <w:marRight w:val="0"/>
          <w:marTop w:val="360"/>
          <w:marBottom w:val="0"/>
          <w:divBdr>
            <w:top w:val="none" w:sz="0" w:space="0" w:color="auto"/>
            <w:left w:val="none" w:sz="0" w:space="0" w:color="auto"/>
            <w:bottom w:val="none" w:sz="0" w:space="0" w:color="auto"/>
            <w:right w:val="none" w:sz="0" w:space="0" w:color="auto"/>
          </w:divBdr>
        </w:div>
        <w:div w:id="198056766">
          <w:marLeft w:val="0"/>
          <w:marRight w:val="0"/>
          <w:marTop w:val="360"/>
          <w:marBottom w:val="0"/>
          <w:divBdr>
            <w:top w:val="none" w:sz="0" w:space="0" w:color="auto"/>
            <w:left w:val="none" w:sz="0" w:space="0" w:color="auto"/>
            <w:bottom w:val="none" w:sz="0" w:space="0" w:color="auto"/>
            <w:right w:val="none" w:sz="0" w:space="0" w:color="auto"/>
          </w:divBdr>
        </w:div>
        <w:div w:id="399641876">
          <w:marLeft w:val="0"/>
          <w:marRight w:val="0"/>
          <w:marTop w:val="360"/>
          <w:marBottom w:val="0"/>
          <w:divBdr>
            <w:top w:val="none" w:sz="0" w:space="0" w:color="auto"/>
            <w:left w:val="none" w:sz="0" w:space="0" w:color="auto"/>
            <w:bottom w:val="none" w:sz="0" w:space="0" w:color="auto"/>
            <w:right w:val="none" w:sz="0" w:space="0" w:color="auto"/>
          </w:divBdr>
        </w:div>
        <w:div w:id="677542466">
          <w:marLeft w:val="0"/>
          <w:marRight w:val="0"/>
          <w:marTop w:val="360"/>
          <w:marBottom w:val="0"/>
          <w:divBdr>
            <w:top w:val="none" w:sz="0" w:space="0" w:color="auto"/>
            <w:left w:val="none" w:sz="0" w:space="0" w:color="auto"/>
            <w:bottom w:val="none" w:sz="0" w:space="0" w:color="auto"/>
            <w:right w:val="none" w:sz="0" w:space="0" w:color="auto"/>
          </w:divBdr>
        </w:div>
        <w:div w:id="740756538">
          <w:marLeft w:val="0"/>
          <w:marRight w:val="0"/>
          <w:marTop w:val="0"/>
          <w:marBottom w:val="200"/>
          <w:divBdr>
            <w:top w:val="none" w:sz="0" w:space="0" w:color="auto"/>
            <w:left w:val="none" w:sz="0" w:space="0" w:color="auto"/>
            <w:bottom w:val="none" w:sz="0" w:space="0" w:color="auto"/>
            <w:right w:val="none" w:sz="0" w:space="0" w:color="auto"/>
          </w:divBdr>
        </w:div>
        <w:div w:id="831483769">
          <w:marLeft w:val="0"/>
          <w:marRight w:val="0"/>
          <w:marTop w:val="440"/>
          <w:marBottom w:val="200"/>
          <w:divBdr>
            <w:top w:val="none" w:sz="0" w:space="0" w:color="auto"/>
            <w:left w:val="none" w:sz="0" w:space="0" w:color="auto"/>
            <w:bottom w:val="none" w:sz="0" w:space="0" w:color="auto"/>
            <w:right w:val="none" w:sz="0" w:space="0" w:color="auto"/>
          </w:divBdr>
        </w:div>
        <w:div w:id="1019240019">
          <w:marLeft w:val="0"/>
          <w:marRight w:val="0"/>
          <w:marTop w:val="360"/>
          <w:marBottom w:val="0"/>
          <w:divBdr>
            <w:top w:val="none" w:sz="0" w:space="0" w:color="auto"/>
            <w:left w:val="none" w:sz="0" w:space="0" w:color="auto"/>
            <w:bottom w:val="none" w:sz="0" w:space="0" w:color="auto"/>
            <w:right w:val="none" w:sz="0" w:space="0" w:color="auto"/>
          </w:divBdr>
        </w:div>
        <w:div w:id="1233616738">
          <w:marLeft w:val="0"/>
          <w:marRight w:val="0"/>
          <w:marTop w:val="360"/>
          <w:marBottom w:val="0"/>
          <w:divBdr>
            <w:top w:val="none" w:sz="0" w:space="0" w:color="auto"/>
            <w:left w:val="none" w:sz="0" w:space="0" w:color="auto"/>
            <w:bottom w:val="none" w:sz="0" w:space="0" w:color="auto"/>
            <w:right w:val="none" w:sz="0" w:space="0" w:color="auto"/>
          </w:divBdr>
        </w:div>
        <w:div w:id="1544321482">
          <w:marLeft w:val="0"/>
          <w:marRight w:val="0"/>
          <w:marTop w:val="360"/>
          <w:marBottom w:val="0"/>
          <w:divBdr>
            <w:top w:val="none" w:sz="0" w:space="0" w:color="auto"/>
            <w:left w:val="none" w:sz="0" w:space="0" w:color="auto"/>
            <w:bottom w:val="none" w:sz="0" w:space="0" w:color="auto"/>
            <w:right w:val="none" w:sz="0" w:space="0" w:color="auto"/>
          </w:divBdr>
        </w:div>
        <w:div w:id="1580283932">
          <w:marLeft w:val="0"/>
          <w:marRight w:val="0"/>
          <w:marTop w:val="360"/>
          <w:marBottom w:val="0"/>
          <w:divBdr>
            <w:top w:val="none" w:sz="0" w:space="0" w:color="auto"/>
            <w:left w:val="none" w:sz="0" w:space="0" w:color="auto"/>
            <w:bottom w:val="none" w:sz="0" w:space="0" w:color="auto"/>
            <w:right w:val="none" w:sz="0" w:space="0" w:color="auto"/>
          </w:divBdr>
        </w:div>
      </w:divsChild>
    </w:div>
    <w:div w:id="1083600634">
      <w:bodyDiv w:val="1"/>
      <w:marLeft w:val="0"/>
      <w:marRight w:val="0"/>
      <w:marTop w:val="0"/>
      <w:marBottom w:val="0"/>
      <w:divBdr>
        <w:top w:val="none" w:sz="0" w:space="0" w:color="auto"/>
        <w:left w:val="none" w:sz="0" w:space="0" w:color="auto"/>
        <w:bottom w:val="none" w:sz="0" w:space="0" w:color="auto"/>
        <w:right w:val="none" w:sz="0" w:space="0" w:color="auto"/>
      </w:divBdr>
    </w:div>
    <w:div w:id="1118135972">
      <w:bodyDiv w:val="1"/>
      <w:marLeft w:val="0"/>
      <w:marRight w:val="0"/>
      <w:marTop w:val="0"/>
      <w:marBottom w:val="0"/>
      <w:divBdr>
        <w:top w:val="none" w:sz="0" w:space="0" w:color="auto"/>
        <w:left w:val="none" w:sz="0" w:space="0" w:color="auto"/>
        <w:bottom w:val="none" w:sz="0" w:space="0" w:color="auto"/>
        <w:right w:val="none" w:sz="0" w:space="0" w:color="auto"/>
      </w:divBdr>
    </w:div>
    <w:div w:id="1162700272">
      <w:bodyDiv w:val="1"/>
      <w:marLeft w:val="0"/>
      <w:marRight w:val="0"/>
      <w:marTop w:val="0"/>
      <w:marBottom w:val="0"/>
      <w:divBdr>
        <w:top w:val="none" w:sz="0" w:space="0" w:color="auto"/>
        <w:left w:val="none" w:sz="0" w:space="0" w:color="auto"/>
        <w:bottom w:val="none" w:sz="0" w:space="0" w:color="auto"/>
        <w:right w:val="none" w:sz="0" w:space="0" w:color="auto"/>
      </w:divBdr>
      <w:divsChild>
        <w:div w:id="976028761">
          <w:marLeft w:val="0"/>
          <w:marRight w:val="0"/>
          <w:marTop w:val="360"/>
          <w:marBottom w:val="0"/>
          <w:divBdr>
            <w:top w:val="none" w:sz="0" w:space="0" w:color="auto"/>
            <w:left w:val="none" w:sz="0" w:space="0" w:color="auto"/>
            <w:bottom w:val="none" w:sz="0" w:space="0" w:color="auto"/>
            <w:right w:val="none" w:sz="0" w:space="0" w:color="auto"/>
          </w:divBdr>
        </w:div>
        <w:div w:id="1278678867">
          <w:marLeft w:val="0"/>
          <w:marRight w:val="0"/>
          <w:marTop w:val="360"/>
          <w:marBottom w:val="0"/>
          <w:divBdr>
            <w:top w:val="none" w:sz="0" w:space="0" w:color="auto"/>
            <w:left w:val="none" w:sz="0" w:space="0" w:color="auto"/>
            <w:bottom w:val="none" w:sz="0" w:space="0" w:color="auto"/>
            <w:right w:val="none" w:sz="0" w:space="0" w:color="auto"/>
          </w:divBdr>
        </w:div>
        <w:div w:id="1303072759">
          <w:marLeft w:val="0"/>
          <w:marRight w:val="0"/>
          <w:marTop w:val="440"/>
          <w:marBottom w:val="200"/>
          <w:divBdr>
            <w:top w:val="none" w:sz="0" w:space="0" w:color="auto"/>
            <w:left w:val="none" w:sz="0" w:space="0" w:color="auto"/>
            <w:bottom w:val="none" w:sz="0" w:space="0" w:color="auto"/>
            <w:right w:val="none" w:sz="0" w:space="0" w:color="auto"/>
          </w:divBdr>
        </w:div>
        <w:div w:id="1631589289">
          <w:marLeft w:val="0"/>
          <w:marRight w:val="0"/>
          <w:marTop w:val="360"/>
          <w:marBottom w:val="0"/>
          <w:divBdr>
            <w:top w:val="none" w:sz="0" w:space="0" w:color="auto"/>
            <w:left w:val="none" w:sz="0" w:space="0" w:color="auto"/>
            <w:bottom w:val="none" w:sz="0" w:space="0" w:color="auto"/>
            <w:right w:val="none" w:sz="0" w:space="0" w:color="auto"/>
          </w:divBdr>
        </w:div>
        <w:div w:id="1648170064">
          <w:marLeft w:val="0"/>
          <w:marRight w:val="0"/>
          <w:marTop w:val="0"/>
          <w:marBottom w:val="200"/>
          <w:divBdr>
            <w:top w:val="none" w:sz="0" w:space="0" w:color="auto"/>
            <w:left w:val="none" w:sz="0" w:space="0" w:color="auto"/>
            <w:bottom w:val="none" w:sz="0" w:space="0" w:color="auto"/>
            <w:right w:val="none" w:sz="0" w:space="0" w:color="auto"/>
          </w:divBdr>
        </w:div>
      </w:divsChild>
    </w:div>
    <w:div w:id="1218468797">
      <w:bodyDiv w:val="1"/>
      <w:marLeft w:val="0"/>
      <w:marRight w:val="0"/>
      <w:marTop w:val="0"/>
      <w:marBottom w:val="0"/>
      <w:divBdr>
        <w:top w:val="none" w:sz="0" w:space="0" w:color="auto"/>
        <w:left w:val="none" w:sz="0" w:space="0" w:color="auto"/>
        <w:bottom w:val="none" w:sz="0" w:space="0" w:color="auto"/>
        <w:right w:val="none" w:sz="0" w:space="0" w:color="auto"/>
      </w:divBdr>
      <w:divsChild>
        <w:div w:id="714112964">
          <w:marLeft w:val="0"/>
          <w:marRight w:val="0"/>
          <w:marTop w:val="0"/>
          <w:marBottom w:val="200"/>
          <w:divBdr>
            <w:top w:val="none" w:sz="0" w:space="0" w:color="auto"/>
            <w:left w:val="none" w:sz="0" w:space="0" w:color="auto"/>
            <w:bottom w:val="none" w:sz="0" w:space="0" w:color="auto"/>
            <w:right w:val="none" w:sz="0" w:space="0" w:color="auto"/>
          </w:divBdr>
        </w:div>
        <w:div w:id="916284704">
          <w:marLeft w:val="0"/>
          <w:marRight w:val="0"/>
          <w:marTop w:val="440"/>
          <w:marBottom w:val="200"/>
          <w:divBdr>
            <w:top w:val="none" w:sz="0" w:space="0" w:color="auto"/>
            <w:left w:val="none" w:sz="0" w:space="0" w:color="auto"/>
            <w:bottom w:val="none" w:sz="0" w:space="0" w:color="auto"/>
            <w:right w:val="none" w:sz="0" w:space="0" w:color="auto"/>
          </w:divBdr>
        </w:div>
        <w:div w:id="1321615396">
          <w:marLeft w:val="0"/>
          <w:marRight w:val="0"/>
          <w:marTop w:val="360"/>
          <w:marBottom w:val="0"/>
          <w:divBdr>
            <w:top w:val="none" w:sz="0" w:space="0" w:color="auto"/>
            <w:left w:val="none" w:sz="0" w:space="0" w:color="auto"/>
            <w:bottom w:val="none" w:sz="0" w:space="0" w:color="auto"/>
            <w:right w:val="none" w:sz="0" w:space="0" w:color="auto"/>
          </w:divBdr>
        </w:div>
        <w:div w:id="2008902872">
          <w:marLeft w:val="0"/>
          <w:marRight w:val="0"/>
          <w:marTop w:val="0"/>
          <w:marBottom w:val="0"/>
          <w:divBdr>
            <w:top w:val="none" w:sz="0" w:space="0" w:color="auto"/>
            <w:left w:val="none" w:sz="0" w:space="0" w:color="auto"/>
            <w:bottom w:val="none" w:sz="0" w:space="0" w:color="auto"/>
            <w:right w:val="none" w:sz="0" w:space="0" w:color="auto"/>
          </w:divBdr>
          <w:divsChild>
            <w:div w:id="68620836">
              <w:marLeft w:val="0"/>
              <w:marRight w:val="0"/>
              <w:marTop w:val="360"/>
              <w:marBottom w:val="0"/>
              <w:divBdr>
                <w:top w:val="none" w:sz="0" w:space="0" w:color="auto"/>
                <w:left w:val="none" w:sz="0" w:space="0" w:color="auto"/>
                <w:bottom w:val="none" w:sz="0" w:space="0" w:color="auto"/>
                <w:right w:val="none" w:sz="0" w:space="0" w:color="auto"/>
              </w:divBdr>
              <w:divsChild>
                <w:div w:id="90010598">
                  <w:marLeft w:val="600"/>
                  <w:marRight w:val="0"/>
                  <w:marTop w:val="80"/>
                  <w:marBottom w:val="0"/>
                  <w:divBdr>
                    <w:top w:val="none" w:sz="0" w:space="0" w:color="auto"/>
                    <w:left w:val="none" w:sz="0" w:space="0" w:color="auto"/>
                    <w:bottom w:val="none" w:sz="0" w:space="0" w:color="auto"/>
                    <w:right w:val="none" w:sz="0" w:space="0" w:color="auto"/>
                  </w:divBdr>
                </w:div>
                <w:div w:id="219176536">
                  <w:marLeft w:val="600"/>
                  <w:marRight w:val="0"/>
                  <w:marTop w:val="80"/>
                  <w:marBottom w:val="0"/>
                  <w:divBdr>
                    <w:top w:val="none" w:sz="0" w:space="0" w:color="auto"/>
                    <w:left w:val="none" w:sz="0" w:space="0" w:color="auto"/>
                    <w:bottom w:val="none" w:sz="0" w:space="0" w:color="auto"/>
                    <w:right w:val="none" w:sz="0" w:space="0" w:color="auto"/>
                  </w:divBdr>
                </w:div>
                <w:div w:id="279454331">
                  <w:marLeft w:val="600"/>
                  <w:marRight w:val="0"/>
                  <w:marTop w:val="80"/>
                  <w:marBottom w:val="0"/>
                  <w:divBdr>
                    <w:top w:val="none" w:sz="0" w:space="0" w:color="auto"/>
                    <w:left w:val="none" w:sz="0" w:space="0" w:color="auto"/>
                    <w:bottom w:val="none" w:sz="0" w:space="0" w:color="auto"/>
                    <w:right w:val="none" w:sz="0" w:space="0" w:color="auto"/>
                  </w:divBdr>
                </w:div>
                <w:div w:id="508450142">
                  <w:marLeft w:val="600"/>
                  <w:marRight w:val="0"/>
                  <w:marTop w:val="80"/>
                  <w:marBottom w:val="0"/>
                  <w:divBdr>
                    <w:top w:val="none" w:sz="0" w:space="0" w:color="auto"/>
                    <w:left w:val="none" w:sz="0" w:space="0" w:color="auto"/>
                    <w:bottom w:val="none" w:sz="0" w:space="0" w:color="auto"/>
                    <w:right w:val="none" w:sz="0" w:space="0" w:color="auto"/>
                  </w:divBdr>
                </w:div>
                <w:div w:id="947735007">
                  <w:marLeft w:val="600"/>
                  <w:marRight w:val="0"/>
                  <w:marTop w:val="80"/>
                  <w:marBottom w:val="0"/>
                  <w:divBdr>
                    <w:top w:val="none" w:sz="0" w:space="0" w:color="auto"/>
                    <w:left w:val="none" w:sz="0" w:space="0" w:color="auto"/>
                    <w:bottom w:val="none" w:sz="0" w:space="0" w:color="auto"/>
                    <w:right w:val="none" w:sz="0" w:space="0" w:color="auto"/>
                  </w:divBdr>
                </w:div>
                <w:div w:id="1071611537">
                  <w:marLeft w:val="0"/>
                  <w:marRight w:val="0"/>
                  <w:marTop w:val="0"/>
                  <w:marBottom w:val="0"/>
                  <w:divBdr>
                    <w:top w:val="none" w:sz="0" w:space="0" w:color="auto"/>
                    <w:left w:val="none" w:sz="0" w:space="0" w:color="auto"/>
                    <w:bottom w:val="none" w:sz="0" w:space="0" w:color="auto"/>
                    <w:right w:val="none" w:sz="0" w:space="0" w:color="auto"/>
                  </w:divBdr>
                </w:div>
                <w:div w:id="1544058805">
                  <w:marLeft w:val="600"/>
                  <w:marRight w:val="0"/>
                  <w:marTop w:val="80"/>
                  <w:marBottom w:val="0"/>
                  <w:divBdr>
                    <w:top w:val="none" w:sz="0" w:space="0" w:color="auto"/>
                    <w:left w:val="none" w:sz="0" w:space="0" w:color="auto"/>
                    <w:bottom w:val="none" w:sz="0" w:space="0" w:color="auto"/>
                    <w:right w:val="none" w:sz="0" w:space="0" w:color="auto"/>
                  </w:divBdr>
                </w:div>
                <w:div w:id="1613779040">
                  <w:marLeft w:val="600"/>
                  <w:marRight w:val="0"/>
                  <w:marTop w:val="80"/>
                  <w:marBottom w:val="0"/>
                  <w:divBdr>
                    <w:top w:val="none" w:sz="0" w:space="0" w:color="auto"/>
                    <w:left w:val="none" w:sz="0" w:space="0" w:color="auto"/>
                    <w:bottom w:val="none" w:sz="0" w:space="0" w:color="auto"/>
                    <w:right w:val="none" w:sz="0" w:space="0" w:color="auto"/>
                  </w:divBdr>
                </w:div>
              </w:divsChild>
            </w:div>
          </w:divsChild>
        </w:div>
      </w:divsChild>
    </w:div>
    <w:div w:id="1246525839">
      <w:bodyDiv w:val="1"/>
      <w:marLeft w:val="0"/>
      <w:marRight w:val="0"/>
      <w:marTop w:val="0"/>
      <w:marBottom w:val="0"/>
      <w:divBdr>
        <w:top w:val="none" w:sz="0" w:space="0" w:color="auto"/>
        <w:left w:val="none" w:sz="0" w:space="0" w:color="auto"/>
        <w:bottom w:val="none" w:sz="0" w:space="0" w:color="auto"/>
        <w:right w:val="none" w:sz="0" w:space="0" w:color="auto"/>
      </w:divBdr>
    </w:div>
    <w:div w:id="1248077798">
      <w:bodyDiv w:val="1"/>
      <w:marLeft w:val="0"/>
      <w:marRight w:val="0"/>
      <w:marTop w:val="0"/>
      <w:marBottom w:val="0"/>
      <w:divBdr>
        <w:top w:val="none" w:sz="0" w:space="0" w:color="auto"/>
        <w:left w:val="none" w:sz="0" w:space="0" w:color="auto"/>
        <w:bottom w:val="none" w:sz="0" w:space="0" w:color="auto"/>
        <w:right w:val="none" w:sz="0" w:space="0" w:color="auto"/>
      </w:divBdr>
      <w:divsChild>
        <w:div w:id="225461061">
          <w:marLeft w:val="0"/>
          <w:marRight w:val="0"/>
          <w:marTop w:val="360"/>
          <w:marBottom w:val="0"/>
          <w:divBdr>
            <w:top w:val="none" w:sz="0" w:space="0" w:color="auto"/>
            <w:left w:val="none" w:sz="0" w:space="0" w:color="auto"/>
            <w:bottom w:val="none" w:sz="0" w:space="0" w:color="auto"/>
            <w:right w:val="none" w:sz="0" w:space="0" w:color="auto"/>
          </w:divBdr>
        </w:div>
        <w:div w:id="415057553">
          <w:marLeft w:val="0"/>
          <w:marRight w:val="0"/>
          <w:marTop w:val="360"/>
          <w:marBottom w:val="0"/>
          <w:divBdr>
            <w:top w:val="none" w:sz="0" w:space="0" w:color="auto"/>
            <w:left w:val="none" w:sz="0" w:space="0" w:color="auto"/>
            <w:bottom w:val="none" w:sz="0" w:space="0" w:color="auto"/>
            <w:right w:val="none" w:sz="0" w:space="0" w:color="auto"/>
          </w:divBdr>
        </w:div>
        <w:div w:id="1068188346">
          <w:marLeft w:val="0"/>
          <w:marRight w:val="0"/>
          <w:marTop w:val="0"/>
          <w:marBottom w:val="200"/>
          <w:divBdr>
            <w:top w:val="none" w:sz="0" w:space="0" w:color="auto"/>
            <w:left w:val="none" w:sz="0" w:space="0" w:color="auto"/>
            <w:bottom w:val="none" w:sz="0" w:space="0" w:color="auto"/>
            <w:right w:val="none" w:sz="0" w:space="0" w:color="auto"/>
          </w:divBdr>
        </w:div>
        <w:div w:id="1252851980">
          <w:marLeft w:val="0"/>
          <w:marRight w:val="0"/>
          <w:marTop w:val="440"/>
          <w:marBottom w:val="200"/>
          <w:divBdr>
            <w:top w:val="none" w:sz="0" w:space="0" w:color="auto"/>
            <w:left w:val="none" w:sz="0" w:space="0" w:color="auto"/>
            <w:bottom w:val="none" w:sz="0" w:space="0" w:color="auto"/>
            <w:right w:val="none" w:sz="0" w:space="0" w:color="auto"/>
          </w:divBdr>
        </w:div>
        <w:div w:id="1296333643">
          <w:marLeft w:val="0"/>
          <w:marRight w:val="0"/>
          <w:marTop w:val="360"/>
          <w:marBottom w:val="0"/>
          <w:divBdr>
            <w:top w:val="none" w:sz="0" w:space="0" w:color="auto"/>
            <w:left w:val="none" w:sz="0" w:space="0" w:color="auto"/>
            <w:bottom w:val="none" w:sz="0" w:space="0" w:color="auto"/>
            <w:right w:val="none" w:sz="0" w:space="0" w:color="auto"/>
          </w:divBdr>
        </w:div>
        <w:div w:id="1798912781">
          <w:marLeft w:val="0"/>
          <w:marRight w:val="0"/>
          <w:marTop w:val="0"/>
          <w:marBottom w:val="0"/>
          <w:divBdr>
            <w:top w:val="none" w:sz="0" w:space="0" w:color="auto"/>
            <w:left w:val="none" w:sz="0" w:space="0" w:color="auto"/>
            <w:bottom w:val="none" w:sz="0" w:space="0" w:color="auto"/>
            <w:right w:val="none" w:sz="0" w:space="0" w:color="auto"/>
          </w:divBdr>
          <w:divsChild>
            <w:div w:id="986787419">
              <w:marLeft w:val="0"/>
              <w:marRight w:val="0"/>
              <w:marTop w:val="360"/>
              <w:marBottom w:val="0"/>
              <w:divBdr>
                <w:top w:val="none" w:sz="0" w:space="0" w:color="auto"/>
                <w:left w:val="none" w:sz="0" w:space="0" w:color="auto"/>
                <w:bottom w:val="none" w:sz="0" w:space="0" w:color="auto"/>
                <w:right w:val="none" w:sz="0" w:space="0" w:color="auto"/>
              </w:divBdr>
              <w:divsChild>
                <w:div w:id="147789531">
                  <w:marLeft w:val="600"/>
                  <w:marRight w:val="0"/>
                  <w:marTop w:val="80"/>
                  <w:marBottom w:val="0"/>
                  <w:divBdr>
                    <w:top w:val="none" w:sz="0" w:space="0" w:color="auto"/>
                    <w:left w:val="none" w:sz="0" w:space="0" w:color="auto"/>
                    <w:bottom w:val="none" w:sz="0" w:space="0" w:color="auto"/>
                    <w:right w:val="none" w:sz="0" w:space="0" w:color="auto"/>
                  </w:divBdr>
                </w:div>
                <w:div w:id="1178619012">
                  <w:marLeft w:val="0"/>
                  <w:marRight w:val="0"/>
                  <w:marTop w:val="0"/>
                  <w:marBottom w:val="0"/>
                  <w:divBdr>
                    <w:top w:val="none" w:sz="0" w:space="0" w:color="auto"/>
                    <w:left w:val="none" w:sz="0" w:space="0" w:color="auto"/>
                    <w:bottom w:val="none" w:sz="0" w:space="0" w:color="auto"/>
                    <w:right w:val="none" w:sz="0" w:space="0" w:color="auto"/>
                  </w:divBdr>
                </w:div>
                <w:div w:id="1259555226">
                  <w:marLeft w:val="600"/>
                  <w:marRight w:val="0"/>
                  <w:marTop w:val="80"/>
                  <w:marBottom w:val="0"/>
                  <w:divBdr>
                    <w:top w:val="none" w:sz="0" w:space="0" w:color="auto"/>
                    <w:left w:val="none" w:sz="0" w:space="0" w:color="auto"/>
                    <w:bottom w:val="none" w:sz="0" w:space="0" w:color="auto"/>
                    <w:right w:val="none" w:sz="0" w:space="0" w:color="auto"/>
                  </w:divBdr>
                </w:div>
                <w:div w:id="1841656361">
                  <w:marLeft w:val="600"/>
                  <w:marRight w:val="0"/>
                  <w:marTop w:val="80"/>
                  <w:marBottom w:val="0"/>
                  <w:divBdr>
                    <w:top w:val="none" w:sz="0" w:space="0" w:color="auto"/>
                    <w:left w:val="none" w:sz="0" w:space="0" w:color="auto"/>
                    <w:bottom w:val="none" w:sz="0" w:space="0" w:color="auto"/>
                    <w:right w:val="none" w:sz="0" w:space="0" w:color="auto"/>
                  </w:divBdr>
                </w:div>
              </w:divsChild>
            </w:div>
          </w:divsChild>
        </w:div>
        <w:div w:id="1844930175">
          <w:marLeft w:val="0"/>
          <w:marRight w:val="0"/>
          <w:marTop w:val="360"/>
          <w:marBottom w:val="0"/>
          <w:divBdr>
            <w:top w:val="none" w:sz="0" w:space="0" w:color="auto"/>
            <w:left w:val="none" w:sz="0" w:space="0" w:color="auto"/>
            <w:bottom w:val="none" w:sz="0" w:space="0" w:color="auto"/>
            <w:right w:val="none" w:sz="0" w:space="0" w:color="auto"/>
          </w:divBdr>
        </w:div>
      </w:divsChild>
    </w:div>
    <w:div w:id="1257059658">
      <w:bodyDiv w:val="1"/>
      <w:marLeft w:val="0"/>
      <w:marRight w:val="0"/>
      <w:marTop w:val="0"/>
      <w:marBottom w:val="0"/>
      <w:divBdr>
        <w:top w:val="none" w:sz="0" w:space="0" w:color="auto"/>
        <w:left w:val="none" w:sz="0" w:space="0" w:color="auto"/>
        <w:bottom w:val="none" w:sz="0" w:space="0" w:color="auto"/>
        <w:right w:val="none" w:sz="0" w:space="0" w:color="auto"/>
      </w:divBdr>
      <w:divsChild>
        <w:div w:id="91360342">
          <w:marLeft w:val="0"/>
          <w:marRight w:val="0"/>
          <w:marTop w:val="360"/>
          <w:marBottom w:val="0"/>
          <w:divBdr>
            <w:top w:val="none" w:sz="0" w:space="0" w:color="auto"/>
            <w:left w:val="none" w:sz="0" w:space="0" w:color="auto"/>
            <w:bottom w:val="none" w:sz="0" w:space="0" w:color="auto"/>
            <w:right w:val="none" w:sz="0" w:space="0" w:color="auto"/>
          </w:divBdr>
        </w:div>
        <w:div w:id="333151289">
          <w:marLeft w:val="0"/>
          <w:marRight w:val="0"/>
          <w:marTop w:val="440"/>
          <w:marBottom w:val="200"/>
          <w:divBdr>
            <w:top w:val="none" w:sz="0" w:space="0" w:color="auto"/>
            <w:left w:val="none" w:sz="0" w:space="0" w:color="auto"/>
            <w:bottom w:val="none" w:sz="0" w:space="0" w:color="auto"/>
            <w:right w:val="none" w:sz="0" w:space="0" w:color="auto"/>
          </w:divBdr>
        </w:div>
        <w:div w:id="975066302">
          <w:marLeft w:val="0"/>
          <w:marRight w:val="0"/>
          <w:marTop w:val="0"/>
          <w:marBottom w:val="200"/>
          <w:divBdr>
            <w:top w:val="none" w:sz="0" w:space="0" w:color="auto"/>
            <w:left w:val="none" w:sz="0" w:space="0" w:color="auto"/>
            <w:bottom w:val="none" w:sz="0" w:space="0" w:color="auto"/>
            <w:right w:val="none" w:sz="0" w:space="0" w:color="auto"/>
          </w:divBdr>
        </w:div>
        <w:div w:id="1332640683">
          <w:marLeft w:val="0"/>
          <w:marRight w:val="0"/>
          <w:marTop w:val="360"/>
          <w:marBottom w:val="0"/>
          <w:divBdr>
            <w:top w:val="none" w:sz="0" w:space="0" w:color="auto"/>
            <w:left w:val="none" w:sz="0" w:space="0" w:color="auto"/>
            <w:bottom w:val="none" w:sz="0" w:space="0" w:color="auto"/>
            <w:right w:val="none" w:sz="0" w:space="0" w:color="auto"/>
          </w:divBdr>
        </w:div>
        <w:div w:id="1569925365">
          <w:marLeft w:val="0"/>
          <w:marRight w:val="0"/>
          <w:marTop w:val="0"/>
          <w:marBottom w:val="0"/>
          <w:divBdr>
            <w:top w:val="none" w:sz="0" w:space="0" w:color="auto"/>
            <w:left w:val="none" w:sz="0" w:space="0" w:color="auto"/>
            <w:bottom w:val="none" w:sz="0" w:space="0" w:color="auto"/>
            <w:right w:val="none" w:sz="0" w:space="0" w:color="auto"/>
          </w:divBdr>
          <w:divsChild>
            <w:div w:id="1485506513">
              <w:marLeft w:val="0"/>
              <w:marRight w:val="0"/>
              <w:marTop w:val="360"/>
              <w:marBottom w:val="0"/>
              <w:divBdr>
                <w:top w:val="none" w:sz="0" w:space="0" w:color="auto"/>
                <w:left w:val="none" w:sz="0" w:space="0" w:color="auto"/>
                <w:bottom w:val="none" w:sz="0" w:space="0" w:color="auto"/>
                <w:right w:val="none" w:sz="0" w:space="0" w:color="auto"/>
              </w:divBdr>
              <w:divsChild>
                <w:div w:id="257912432">
                  <w:marLeft w:val="0"/>
                  <w:marRight w:val="0"/>
                  <w:marTop w:val="0"/>
                  <w:marBottom w:val="0"/>
                  <w:divBdr>
                    <w:top w:val="none" w:sz="0" w:space="0" w:color="auto"/>
                    <w:left w:val="none" w:sz="0" w:space="0" w:color="auto"/>
                    <w:bottom w:val="none" w:sz="0" w:space="0" w:color="auto"/>
                    <w:right w:val="none" w:sz="0" w:space="0" w:color="auto"/>
                  </w:divBdr>
                </w:div>
                <w:div w:id="479081985">
                  <w:marLeft w:val="600"/>
                  <w:marRight w:val="0"/>
                  <w:marTop w:val="80"/>
                  <w:marBottom w:val="0"/>
                  <w:divBdr>
                    <w:top w:val="none" w:sz="0" w:space="0" w:color="auto"/>
                    <w:left w:val="none" w:sz="0" w:space="0" w:color="auto"/>
                    <w:bottom w:val="none" w:sz="0" w:space="0" w:color="auto"/>
                    <w:right w:val="none" w:sz="0" w:space="0" w:color="auto"/>
                  </w:divBdr>
                </w:div>
                <w:div w:id="1435907635">
                  <w:marLeft w:val="600"/>
                  <w:marRight w:val="0"/>
                  <w:marTop w:val="80"/>
                  <w:marBottom w:val="0"/>
                  <w:divBdr>
                    <w:top w:val="none" w:sz="0" w:space="0" w:color="auto"/>
                    <w:left w:val="none" w:sz="0" w:space="0" w:color="auto"/>
                    <w:bottom w:val="none" w:sz="0" w:space="0" w:color="auto"/>
                    <w:right w:val="none" w:sz="0" w:space="0" w:color="auto"/>
                  </w:divBdr>
                </w:div>
                <w:div w:id="1504082523">
                  <w:marLeft w:val="600"/>
                  <w:marRight w:val="0"/>
                  <w:marTop w:val="80"/>
                  <w:marBottom w:val="0"/>
                  <w:divBdr>
                    <w:top w:val="none" w:sz="0" w:space="0" w:color="auto"/>
                    <w:left w:val="none" w:sz="0" w:space="0" w:color="auto"/>
                    <w:bottom w:val="none" w:sz="0" w:space="0" w:color="auto"/>
                    <w:right w:val="none" w:sz="0" w:space="0" w:color="auto"/>
                  </w:divBdr>
                </w:div>
                <w:div w:id="1918244584">
                  <w:marLeft w:val="600"/>
                  <w:marRight w:val="0"/>
                  <w:marTop w:val="80"/>
                  <w:marBottom w:val="0"/>
                  <w:divBdr>
                    <w:top w:val="none" w:sz="0" w:space="0" w:color="auto"/>
                    <w:left w:val="none" w:sz="0" w:space="0" w:color="auto"/>
                    <w:bottom w:val="none" w:sz="0" w:space="0" w:color="auto"/>
                    <w:right w:val="none" w:sz="0" w:space="0" w:color="auto"/>
                  </w:divBdr>
                </w:div>
              </w:divsChild>
            </w:div>
          </w:divsChild>
        </w:div>
      </w:divsChild>
    </w:div>
    <w:div w:id="1272401171">
      <w:bodyDiv w:val="1"/>
      <w:marLeft w:val="0"/>
      <w:marRight w:val="0"/>
      <w:marTop w:val="0"/>
      <w:marBottom w:val="0"/>
      <w:divBdr>
        <w:top w:val="none" w:sz="0" w:space="0" w:color="auto"/>
        <w:left w:val="none" w:sz="0" w:space="0" w:color="auto"/>
        <w:bottom w:val="none" w:sz="0" w:space="0" w:color="auto"/>
        <w:right w:val="none" w:sz="0" w:space="0" w:color="auto"/>
      </w:divBdr>
      <w:divsChild>
        <w:div w:id="399526962">
          <w:marLeft w:val="0"/>
          <w:marRight w:val="0"/>
          <w:marTop w:val="360"/>
          <w:marBottom w:val="0"/>
          <w:divBdr>
            <w:top w:val="none" w:sz="0" w:space="0" w:color="auto"/>
            <w:left w:val="none" w:sz="0" w:space="0" w:color="auto"/>
            <w:bottom w:val="none" w:sz="0" w:space="0" w:color="auto"/>
            <w:right w:val="none" w:sz="0" w:space="0" w:color="auto"/>
          </w:divBdr>
        </w:div>
        <w:div w:id="647171451">
          <w:marLeft w:val="0"/>
          <w:marRight w:val="0"/>
          <w:marTop w:val="360"/>
          <w:marBottom w:val="0"/>
          <w:divBdr>
            <w:top w:val="none" w:sz="0" w:space="0" w:color="auto"/>
            <w:left w:val="none" w:sz="0" w:space="0" w:color="auto"/>
            <w:bottom w:val="none" w:sz="0" w:space="0" w:color="auto"/>
            <w:right w:val="none" w:sz="0" w:space="0" w:color="auto"/>
          </w:divBdr>
        </w:div>
        <w:div w:id="727264982">
          <w:marLeft w:val="0"/>
          <w:marRight w:val="0"/>
          <w:marTop w:val="360"/>
          <w:marBottom w:val="0"/>
          <w:divBdr>
            <w:top w:val="none" w:sz="0" w:space="0" w:color="auto"/>
            <w:left w:val="none" w:sz="0" w:space="0" w:color="auto"/>
            <w:bottom w:val="none" w:sz="0" w:space="0" w:color="auto"/>
            <w:right w:val="none" w:sz="0" w:space="0" w:color="auto"/>
          </w:divBdr>
        </w:div>
        <w:div w:id="757404664">
          <w:marLeft w:val="0"/>
          <w:marRight w:val="0"/>
          <w:marTop w:val="360"/>
          <w:marBottom w:val="0"/>
          <w:divBdr>
            <w:top w:val="none" w:sz="0" w:space="0" w:color="auto"/>
            <w:left w:val="none" w:sz="0" w:space="0" w:color="auto"/>
            <w:bottom w:val="none" w:sz="0" w:space="0" w:color="auto"/>
            <w:right w:val="none" w:sz="0" w:space="0" w:color="auto"/>
          </w:divBdr>
        </w:div>
        <w:div w:id="1135830802">
          <w:marLeft w:val="0"/>
          <w:marRight w:val="0"/>
          <w:marTop w:val="360"/>
          <w:marBottom w:val="0"/>
          <w:divBdr>
            <w:top w:val="none" w:sz="0" w:space="0" w:color="auto"/>
            <w:left w:val="none" w:sz="0" w:space="0" w:color="auto"/>
            <w:bottom w:val="none" w:sz="0" w:space="0" w:color="auto"/>
            <w:right w:val="none" w:sz="0" w:space="0" w:color="auto"/>
          </w:divBdr>
        </w:div>
        <w:div w:id="1201433840">
          <w:marLeft w:val="0"/>
          <w:marRight w:val="0"/>
          <w:marTop w:val="440"/>
          <w:marBottom w:val="200"/>
          <w:divBdr>
            <w:top w:val="none" w:sz="0" w:space="0" w:color="auto"/>
            <w:left w:val="none" w:sz="0" w:space="0" w:color="auto"/>
            <w:bottom w:val="none" w:sz="0" w:space="0" w:color="auto"/>
            <w:right w:val="none" w:sz="0" w:space="0" w:color="auto"/>
          </w:divBdr>
        </w:div>
        <w:div w:id="1284577556">
          <w:marLeft w:val="0"/>
          <w:marRight w:val="0"/>
          <w:marTop w:val="360"/>
          <w:marBottom w:val="0"/>
          <w:divBdr>
            <w:top w:val="none" w:sz="0" w:space="0" w:color="auto"/>
            <w:left w:val="none" w:sz="0" w:space="0" w:color="auto"/>
            <w:bottom w:val="none" w:sz="0" w:space="0" w:color="auto"/>
            <w:right w:val="none" w:sz="0" w:space="0" w:color="auto"/>
          </w:divBdr>
        </w:div>
        <w:div w:id="1411350104">
          <w:marLeft w:val="0"/>
          <w:marRight w:val="0"/>
          <w:marTop w:val="360"/>
          <w:marBottom w:val="0"/>
          <w:divBdr>
            <w:top w:val="none" w:sz="0" w:space="0" w:color="auto"/>
            <w:left w:val="none" w:sz="0" w:space="0" w:color="auto"/>
            <w:bottom w:val="none" w:sz="0" w:space="0" w:color="auto"/>
            <w:right w:val="none" w:sz="0" w:space="0" w:color="auto"/>
          </w:divBdr>
        </w:div>
      </w:divsChild>
    </w:div>
    <w:div w:id="1274826901">
      <w:bodyDiv w:val="1"/>
      <w:marLeft w:val="0"/>
      <w:marRight w:val="0"/>
      <w:marTop w:val="0"/>
      <w:marBottom w:val="0"/>
      <w:divBdr>
        <w:top w:val="none" w:sz="0" w:space="0" w:color="auto"/>
        <w:left w:val="none" w:sz="0" w:space="0" w:color="auto"/>
        <w:bottom w:val="none" w:sz="0" w:space="0" w:color="auto"/>
        <w:right w:val="none" w:sz="0" w:space="0" w:color="auto"/>
      </w:divBdr>
    </w:div>
    <w:div w:id="1333754990">
      <w:bodyDiv w:val="1"/>
      <w:marLeft w:val="0"/>
      <w:marRight w:val="0"/>
      <w:marTop w:val="0"/>
      <w:marBottom w:val="0"/>
      <w:divBdr>
        <w:top w:val="none" w:sz="0" w:space="0" w:color="auto"/>
        <w:left w:val="none" w:sz="0" w:space="0" w:color="auto"/>
        <w:bottom w:val="none" w:sz="0" w:space="0" w:color="auto"/>
        <w:right w:val="none" w:sz="0" w:space="0" w:color="auto"/>
      </w:divBdr>
      <w:divsChild>
        <w:div w:id="98568071">
          <w:marLeft w:val="0"/>
          <w:marRight w:val="0"/>
          <w:marTop w:val="440"/>
          <w:marBottom w:val="200"/>
          <w:divBdr>
            <w:top w:val="none" w:sz="0" w:space="0" w:color="auto"/>
            <w:left w:val="none" w:sz="0" w:space="0" w:color="auto"/>
            <w:bottom w:val="none" w:sz="0" w:space="0" w:color="auto"/>
            <w:right w:val="none" w:sz="0" w:space="0" w:color="auto"/>
          </w:divBdr>
        </w:div>
        <w:div w:id="101844233">
          <w:marLeft w:val="0"/>
          <w:marRight w:val="0"/>
          <w:marTop w:val="360"/>
          <w:marBottom w:val="0"/>
          <w:divBdr>
            <w:top w:val="none" w:sz="0" w:space="0" w:color="auto"/>
            <w:left w:val="none" w:sz="0" w:space="0" w:color="auto"/>
            <w:bottom w:val="none" w:sz="0" w:space="0" w:color="auto"/>
            <w:right w:val="none" w:sz="0" w:space="0" w:color="auto"/>
          </w:divBdr>
        </w:div>
        <w:div w:id="397869456">
          <w:marLeft w:val="0"/>
          <w:marRight w:val="0"/>
          <w:marTop w:val="0"/>
          <w:marBottom w:val="0"/>
          <w:divBdr>
            <w:top w:val="none" w:sz="0" w:space="0" w:color="auto"/>
            <w:left w:val="none" w:sz="0" w:space="0" w:color="auto"/>
            <w:bottom w:val="none" w:sz="0" w:space="0" w:color="auto"/>
            <w:right w:val="none" w:sz="0" w:space="0" w:color="auto"/>
          </w:divBdr>
          <w:divsChild>
            <w:div w:id="1066607075">
              <w:marLeft w:val="0"/>
              <w:marRight w:val="0"/>
              <w:marTop w:val="360"/>
              <w:marBottom w:val="0"/>
              <w:divBdr>
                <w:top w:val="none" w:sz="0" w:space="0" w:color="auto"/>
                <w:left w:val="none" w:sz="0" w:space="0" w:color="auto"/>
                <w:bottom w:val="none" w:sz="0" w:space="0" w:color="auto"/>
                <w:right w:val="none" w:sz="0" w:space="0" w:color="auto"/>
              </w:divBdr>
              <w:divsChild>
                <w:div w:id="264004461">
                  <w:marLeft w:val="0"/>
                  <w:marRight w:val="0"/>
                  <w:marTop w:val="0"/>
                  <w:marBottom w:val="0"/>
                  <w:divBdr>
                    <w:top w:val="none" w:sz="0" w:space="0" w:color="auto"/>
                    <w:left w:val="none" w:sz="0" w:space="0" w:color="auto"/>
                    <w:bottom w:val="none" w:sz="0" w:space="0" w:color="auto"/>
                    <w:right w:val="none" w:sz="0" w:space="0" w:color="auto"/>
                  </w:divBdr>
                </w:div>
                <w:div w:id="412318407">
                  <w:marLeft w:val="600"/>
                  <w:marRight w:val="0"/>
                  <w:marTop w:val="80"/>
                  <w:marBottom w:val="0"/>
                  <w:divBdr>
                    <w:top w:val="none" w:sz="0" w:space="0" w:color="auto"/>
                    <w:left w:val="none" w:sz="0" w:space="0" w:color="auto"/>
                    <w:bottom w:val="none" w:sz="0" w:space="0" w:color="auto"/>
                    <w:right w:val="none" w:sz="0" w:space="0" w:color="auto"/>
                  </w:divBdr>
                </w:div>
                <w:div w:id="596138678">
                  <w:marLeft w:val="600"/>
                  <w:marRight w:val="0"/>
                  <w:marTop w:val="80"/>
                  <w:marBottom w:val="0"/>
                  <w:divBdr>
                    <w:top w:val="none" w:sz="0" w:space="0" w:color="auto"/>
                    <w:left w:val="none" w:sz="0" w:space="0" w:color="auto"/>
                    <w:bottom w:val="none" w:sz="0" w:space="0" w:color="auto"/>
                    <w:right w:val="none" w:sz="0" w:space="0" w:color="auto"/>
                  </w:divBdr>
                </w:div>
                <w:div w:id="1686206460">
                  <w:marLeft w:val="600"/>
                  <w:marRight w:val="0"/>
                  <w:marTop w:val="80"/>
                  <w:marBottom w:val="0"/>
                  <w:divBdr>
                    <w:top w:val="none" w:sz="0" w:space="0" w:color="auto"/>
                    <w:left w:val="none" w:sz="0" w:space="0" w:color="auto"/>
                    <w:bottom w:val="none" w:sz="0" w:space="0" w:color="auto"/>
                    <w:right w:val="none" w:sz="0" w:space="0" w:color="auto"/>
                  </w:divBdr>
                </w:div>
              </w:divsChild>
            </w:div>
          </w:divsChild>
        </w:div>
        <w:div w:id="849489241">
          <w:marLeft w:val="0"/>
          <w:marRight w:val="0"/>
          <w:marTop w:val="360"/>
          <w:marBottom w:val="0"/>
          <w:divBdr>
            <w:top w:val="none" w:sz="0" w:space="0" w:color="auto"/>
            <w:left w:val="none" w:sz="0" w:space="0" w:color="auto"/>
            <w:bottom w:val="none" w:sz="0" w:space="0" w:color="auto"/>
            <w:right w:val="none" w:sz="0" w:space="0" w:color="auto"/>
          </w:divBdr>
        </w:div>
        <w:div w:id="1266155694">
          <w:marLeft w:val="0"/>
          <w:marRight w:val="0"/>
          <w:marTop w:val="360"/>
          <w:marBottom w:val="0"/>
          <w:divBdr>
            <w:top w:val="none" w:sz="0" w:space="0" w:color="auto"/>
            <w:left w:val="none" w:sz="0" w:space="0" w:color="auto"/>
            <w:bottom w:val="none" w:sz="0" w:space="0" w:color="auto"/>
            <w:right w:val="none" w:sz="0" w:space="0" w:color="auto"/>
          </w:divBdr>
        </w:div>
        <w:div w:id="1421483349">
          <w:marLeft w:val="0"/>
          <w:marRight w:val="0"/>
          <w:marTop w:val="360"/>
          <w:marBottom w:val="0"/>
          <w:divBdr>
            <w:top w:val="none" w:sz="0" w:space="0" w:color="auto"/>
            <w:left w:val="none" w:sz="0" w:space="0" w:color="auto"/>
            <w:bottom w:val="none" w:sz="0" w:space="0" w:color="auto"/>
            <w:right w:val="none" w:sz="0" w:space="0" w:color="auto"/>
          </w:divBdr>
        </w:div>
        <w:div w:id="1551304778">
          <w:marLeft w:val="0"/>
          <w:marRight w:val="0"/>
          <w:marTop w:val="0"/>
          <w:marBottom w:val="200"/>
          <w:divBdr>
            <w:top w:val="none" w:sz="0" w:space="0" w:color="auto"/>
            <w:left w:val="none" w:sz="0" w:space="0" w:color="auto"/>
            <w:bottom w:val="none" w:sz="0" w:space="0" w:color="auto"/>
            <w:right w:val="none" w:sz="0" w:space="0" w:color="auto"/>
          </w:divBdr>
        </w:div>
        <w:div w:id="2090999393">
          <w:marLeft w:val="0"/>
          <w:marRight w:val="0"/>
          <w:marTop w:val="360"/>
          <w:marBottom w:val="0"/>
          <w:divBdr>
            <w:top w:val="none" w:sz="0" w:space="0" w:color="auto"/>
            <w:left w:val="none" w:sz="0" w:space="0" w:color="auto"/>
            <w:bottom w:val="none" w:sz="0" w:space="0" w:color="auto"/>
            <w:right w:val="none" w:sz="0" w:space="0" w:color="auto"/>
          </w:divBdr>
        </w:div>
        <w:div w:id="2140026128">
          <w:marLeft w:val="0"/>
          <w:marRight w:val="0"/>
          <w:marTop w:val="360"/>
          <w:marBottom w:val="0"/>
          <w:divBdr>
            <w:top w:val="none" w:sz="0" w:space="0" w:color="auto"/>
            <w:left w:val="none" w:sz="0" w:space="0" w:color="auto"/>
            <w:bottom w:val="none" w:sz="0" w:space="0" w:color="auto"/>
            <w:right w:val="none" w:sz="0" w:space="0" w:color="auto"/>
          </w:divBdr>
        </w:div>
      </w:divsChild>
    </w:div>
    <w:div w:id="1386947435">
      <w:bodyDiv w:val="1"/>
      <w:marLeft w:val="0"/>
      <w:marRight w:val="0"/>
      <w:marTop w:val="0"/>
      <w:marBottom w:val="0"/>
      <w:divBdr>
        <w:top w:val="none" w:sz="0" w:space="0" w:color="auto"/>
        <w:left w:val="none" w:sz="0" w:space="0" w:color="auto"/>
        <w:bottom w:val="none" w:sz="0" w:space="0" w:color="auto"/>
        <w:right w:val="none" w:sz="0" w:space="0" w:color="auto"/>
      </w:divBdr>
    </w:div>
    <w:div w:id="1422604246">
      <w:bodyDiv w:val="1"/>
      <w:marLeft w:val="0"/>
      <w:marRight w:val="0"/>
      <w:marTop w:val="0"/>
      <w:marBottom w:val="0"/>
      <w:divBdr>
        <w:top w:val="none" w:sz="0" w:space="0" w:color="auto"/>
        <w:left w:val="none" w:sz="0" w:space="0" w:color="auto"/>
        <w:bottom w:val="none" w:sz="0" w:space="0" w:color="auto"/>
        <w:right w:val="none" w:sz="0" w:space="0" w:color="auto"/>
      </w:divBdr>
      <w:divsChild>
        <w:div w:id="528688629">
          <w:marLeft w:val="0"/>
          <w:marRight w:val="0"/>
          <w:marTop w:val="0"/>
          <w:marBottom w:val="0"/>
          <w:divBdr>
            <w:top w:val="none" w:sz="0" w:space="0" w:color="auto"/>
            <w:left w:val="none" w:sz="0" w:space="0" w:color="auto"/>
            <w:bottom w:val="none" w:sz="0" w:space="0" w:color="auto"/>
            <w:right w:val="none" w:sz="0" w:space="0" w:color="auto"/>
          </w:divBdr>
          <w:divsChild>
            <w:div w:id="1570577778">
              <w:marLeft w:val="0"/>
              <w:marRight w:val="0"/>
              <w:marTop w:val="360"/>
              <w:marBottom w:val="0"/>
              <w:divBdr>
                <w:top w:val="none" w:sz="0" w:space="0" w:color="auto"/>
                <w:left w:val="none" w:sz="0" w:space="0" w:color="auto"/>
                <w:bottom w:val="none" w:sz="0" w:space="0" w:color="auto"/>
                <w:right w:val="none" w:sz="0" w:space="0" w:color="auto"/>
              </w:divBdr>
              <w:divsChild>
                <w:div w:id="627126645">
                  <w:marLeft w:val="600"/>
                  <w:marRight w:val="0"/>
                  <w:marTop w:val="80"/>
                  <w:marBottom w:val="0"/>
                  <w:divBdr>
                    <w:top w:val="none" w:sz="0" w:space="0" w:color="auto"/>
                    <w:left w:val="none" w:sz="0" w:space="0" w:color="auto"/>
                    <w:bottom w:val="none" w:sz="0" w:space="0" w:color="auto"/>
                    <w:right w:val="none" w:sz="0" w:space="0" w:color="auto"/>
                  </w:divBdr>
                </w:div>
                <w:div w:id="1156993062">
                  <w:marLeft w:val="0"/>
                  <w:marRight w:val="0"/>
                  <w:marTop w:val="0"/>
                  <w:marBottom w:val="0"/>
                  <w:divBdr>
                    <w:top w:val="none" w:sz="0" w:space="0" w:color="auto"/>
                    <w:left w:val="none" w:sz="0" w:space="0" w:color="auto"/>
                    <w:bottom w:val="none" w:sz="0" w:space="0" w:color="auto"/>
                    <w:right w:val="none" w:sz="0" w:space="0" w:color="auto"/>
                  </w:divBdr>
                </w:div>
                <w:div w:id="1439839135">
                  <w:marLeft w:val="600"/>
                  <w:marRight w:val="0"/>
                  <w:marTop w:val="80"/>
                  <w:marBottom w:val="0"/>
                  <w:divBdr>
                    <w:top w:val="none" w:sz="0" w:space="0" w:color="auto"/>
                    <w:left w:val="none" w:sz="0" w:space="0" w:color="auto"/>
                    <w:bottom w:val="none" w:sz="0" w:space="0" w:color="auto"/>
                    <w:right w:val="none" w:sz="0" w:space="0" w:color="auto"/>
                  </w:divBdr>
                </w:div>
                <w:div w:id="1730958951">
                  <w:marLeft w:val="600"/>
                  <w:marRight w:val="0"/>
                  <w:marTop w:val="80"/>
                  <w:marBottom w:val="0"/>
                  <w:divBdr>
                    <w:top w:val="none" w:sz="0" w:space="0" w:color="auto"/>
                    <w:left w:val="none" w:sz="0" w:space="0" w:color="auto"/>
                    <w:bottom w:val="none" w:sz="0" w:space="0" w:color="auto"/>
                    <w:right w:val="none" w:sz="0" w:space="0" w:color="auto"/>
                  </w:divBdr>
                </w:div>
                <w:div w:id="1776248216">
                  <w:marLeft w:val="600"/>
                  <w:marRight w:val="0"/>
                  <w:marTop w:val="80"/>
                  <w:marBottom w:val="0"/>
                  <w:divBdr>
                    <w:top w:val="none" w:sz="0" w:space="0" w:color="auto"/>
                    <w:left w:val="none" w:sz="0" w:space="0" w:color="auto"/>
                    <w:bottom w:val="none" w:sz="0" w:space="0" w:color="auto"/>
                    <w:right w:val="none" w:sz="0" w:space="0" w:color="auto"/>
                  </w:divBdr>
                </w:div>
              </w:divsChild>
            </w:div>
          </w:divsChild>
        </w:div>
        <w:div w:id="981351741">
          <w:marLeft w:val="0"/>
          <w:marRight w:val="0"/>
          <w:marTop w:val="360"/>
          <w:marBottom w:val="0"/>
          <w:divBdr>
            <w:top w:val="none" w:sz="0" w:space="0" w:color="auto"/>
            <w:left w:val="none" w:sz="0" w:space="0" w:color="auto"/>
            <w:bottom w:val="none" w:sz="0" w:space="0" w:color="auto"/>
            <w:right w:val="none" w:sz="0" w:space="0" w:color="auto"/>
          </w:divBdr>
        </w:div>
        <w:div w:id="1011757088">
          <w:marLeft w:val="0"/>
          <w:marRight w:val="0"/>
          <w:marTop w:val="0"/>
          <w:marBottom w:val="200"/>
          <w:divBdr>
            <w:top w:val="none" w:sz="0" w:space="0" w:color="auto"/>
            <w:left w:val="none" w:sz="0" w:space="0" w:color="auto"/>
            <w:bottom w:val="none" w:sz="0" w:space="0" w:color="auto"/>
            <w:right w:val="none" w:sz="0" w:space="0" w:color="auto"/>
          </w:divBdr>
        </w:div>
        <w:div w:id="1709909586">
          <w:marLeft w:val="0"/>
          <w:marRight w:val="0"/>
          <w:marTop w:val="440"/>
          <w:marBottom w:val="200"/>
          <w:divBdr>
            <w:top w:val="none" w:sz="0" w:space="0" w:color="auto"/>
            <w:left w:val="none" w:sz="0" w:space="0" w:color="auto"/>
            <w:bottom w:val="none" w:sz="0" w:space="0" w:color="auto"/>
            <w:right w:val="none" w:sz="0" w:space="0" w:color="auto"/>
          </w:divBdr>
        </w:div>
        <w:div w:id="1768503035">
          <w:marLeft w:val="0"/>
          <w:marRight w:val="0"/>
          <w:marTop w:val="360"/>
          <w:marBottom w:val="0"/>
          <w:divBdr>
            <w:top w:val="none" w:sz="0" w:space="0" w:color="auto"/>
            <w:left w:val="none" w:sz="0" w:space="0" w:color="auto"/>
            <w:bottom w:val="none" w:sz="0" w:space="0" w:color="auto"/>
            <w:right w:val="none" w:sz="0" w:space="0" w:color="auto"/>
          </w:divBdr>
        </w:div>
      </w:divsChild>
    </w:div>
    <w:div w:id="1433547027">
      <w:bodyDiv w:val="1"/>
      <w:marLeft w:val="0"/>
      <w:marRight w:val="0"/>
      <w:marTop w:val="0"/>
      <w:marBottom w:val="0"/>
      <w:divBdr>
        <w:top w:val="none" w:sz="0" w:space="0" w:color="auto"/>
        <w:left w:val="none" w:sz="0" w:space="0" w:color="auto"/>
        <w:bottom w:val="none" w:sz="0" w:space="0" w:color="auto"/>
        <w:right w:val="none" w:sz="0" w:space="0" w:color="auto"/>
      </w:divBdr>
      <w:divsChild>
        <w:div w:id="107479226">
          <w:marLeft w:val="0"/>
          <w:marRight w:val="0"/>
          <w:marTop w:val="360"/>
          <w:marBottom w:val="0"/>
          <w:divBdr>
            <w:top w:val="none" w:sz="0" w:space="0" w:color="auto"/>
            <w:left w:val="none" w:sz="0" w:space="0" w:color="auto"/>
            <w:bottom w:val="none" w:sz="0" w:space="0" w:color="auto"/>
            <w:right w:val="none" w:sz="0" w:space="0" w:color="auto"/>
          </w:divBdr>
        </w:div>
        <w:div w:id="173034621">
          <w:marLeft w:val="0"/>
          <w:marRight w:val="0"/>
          <w:marTop w:val="360"/>
          <w:marBottom w:val="0"/>
          <w:divBdr>
            <w:top w:val="none" w:sz="0" w:space="0" w:color="auto"/>
            <w:left w:val="none" w:sz="0" w:space="0" w:color="auto"/>
            <w:bottom w:val="none" w:sz="0" w:space="0" w:color="auto"/>
            <w:right w:val="none" w:sz="0" w:space="0" w:color="auto"/>
          </w:divBdr>
        </w:div>
        <w:div w:id="844176184">
          <w:marLeft w:val="0"/>
          <w:marRight w:val="0"/>
          <w:marTop w:val="440"/>
          <w:marBottom w:val="200"/>
          <w:divBdr>
            <w:top w:val="none" w:sz="0" w:space="0" w:color="auto"/>
            <w:left w:val="none" w:sz="0" w:space="0" w:color="auto"/>
            <w:bottom w:val="none" w:sz="0" w:space="0" w:color="auto"/>
            <w:right w:val="none" w:sz="0" w:space="0" w:color="auto"/>
          </w:divBdr>
        </w:div>
        <w:div w:id="895894556">
          <w:marLeft w:val="0"/>
          <w:marRight w:val="0"/>
          <w:marTop w:val="0"/>
          <w:marBottom w:val="200"/>
          <w:divBdr>
            <w:top w:val="none" w:sz="0" w:space="0" w:color="auto"/>
            <w:left w:val="none" w:sz="0" w:space="0" w:color="auto"/>
            <w:bottom w:val="none" w:sz="0" w:space="0" w:color="auto"/>
            <w:right w:val="none" w:sz="0" w:space="0" w:color="auto"/>
          </w:divBdr>
        </w:div>
      </w:divsChild>
    </w:div>
    <w:div w:id="1444880873">
      <w:bodyDiv w:val="1"/>
      <w:marLeft w:val="0"/>
      <w:marRight w:val="0"/>
      <w:marTop w:val="0"/>
      <w:marBottom w:val="0"/>
      <w:divBdr>
        <w:top w:val="none" w:sz="0" w:space="0" w:color="auto"/>
        <w:left w:val="none" w:sz="0" w:space="0" w:color="auto"/>
        <w:bottom w:val="none" w:sz="0" w:space="0" w:color="auto"/>
        <w:right w:val="none" w:sz="0" w:space="0" w:color="auto"/>
      </w:divBdr>
    </w:div>
    <w:div w:id="1448886607">
      <w:bodyDiv w:val="1"/>
      <w:marLeft w:val="0"/>
      <w:marRight w:val="0"/>
      <w:marTop w:val="0"/>
      <w:marBottom w:val="0"/>
      <w:divBdr>
        <w:top w:val="none" w:sz="0" w:space="0" w:color="auto"/>
        <w:left w:val="none" w:sz="0" w:space="0" w:color="auto"/>
        <w:bottom w:val="none" w:sz="0" w:space="0" w:color="auto"/>
        <w:right w:val="none" w:sz="0" w:space="0" w:color="auto"/>
      </w:divBdr>
      <w:divsChild>
        <w:div w:id="39133224">
          <w:marLeft w:val="0"/>
          <w:marRight w:val="0"/>
          <w:marTop w:val="440"/>
          <w:marBottom w:val="200"/>
          <w:divBdr>
            <w:top w:val="none" w:sz="0" w:space="0" w:color="auto"/>
            <w:left w:val="none" w:sz="0" w:space="0" w:color="auto"/>
            <w:bottom w:val="none" w:sz="0" w:space="0" w:color="auto"/>
            <w:right w:val="none" w:sz="0" w:space="0" w:color="auto"/>
          </w:divBdr>
        </w:div>
        <w:div w:id="553664789">
          <w:marLeft w:val="0"/>
          <w:marRight w:val="0"/>
          <w:marTop w:val="360"/>
          <w:marBottom w:val="0"/>
          <w:divBdr>
            <w:top w:val="none" w:sz="0" w:space="0" w:color="auto"/>
            <w:left w:val="none" w:sz="0" w:space="0" w:color="auto"/>
            <w:bottom w:val="none" w:sz="0" w:space="0" w:color="auto"/>
            <w:right w:val="none" w:sz="0" w:space="0" w:color="auto"/>
          </w:divBdr>
        </w:div>
        <w:div w:id="609119638">
          <w:marLeft w:val="0"/>
          <w:marRight w:val="0"/>
          <w:marTop w:val="0"/>
          <w:marBottom w:val="200"/>
          <w:divBdr>
            <w:top w:val="none" w:sz="0" w:space="0" w:color="auto"/>
            <w:left w:val="none" w:sz="0" w:space="0" w:color="auto"/>
            <w:bottom w:val="none" w:sz="0" w:space="0" w:color="auto"/>
            <w:right w:val="none" w:sz="0" w:space="0" w:color="auto"/>
          </w:divBdr>
        </w:div>
        <w:div w:id="1141459700">
          <w:marLeft w:val="0"/>
          <w:marRight w:val="0"/>
          <w:marTop w:val="360"/>
          <w:marBottom w:val="0"/>
          <w:divBdr>
            <w:top w:val="none" w:sz="0" w:space="0" w:color="auto"/>
            <w:left w:val="none" w:sz="0" w:space="0" w:color="auto"/>
            <w:bottom w:val="none" w:sz="0" w:space="0" w:color="auto"/>
            <w:right w:val="none" w:sz="0" w:space="0" w:color="auto"/>
          </w:divBdr>
        </w:div>
        <w:div w:id="1180123813">
          <w:marLeft w:val="0"/>
          <w:marRight w:val="0"/>
          <w:marTop w:val="360"/>
          <w:marBottom w:val="0"/>
          <w:divBdr>
            <w:top w:val="none" w:sz="0" w:space="0" w:color="auto"/>
            <w:left w:val="none" w:sz="0" w:space="0" w:color="auto"/>
            <w:bottom w:val="none" w:sz="0" w:space="0" w:color="auto"/>
            <w:right w:val="none" w:sz="0" w:space="0" w:color="auto"/>
          </w:divBdr>
        </w:div>
        <w:div w:id="1441023951">
          <w:marLeft w:val="0"/>
          <w:marRight w:val="0"/>
          <w:marTop w:val="360"/>
          <w:marBottom w:val="0"/>
          <w:divBdr>
            <w:top w:val="none" w:sz="0" w:space="0" w:color="auto"/>
            <w:left w:val="none" w:sz="0" w:space="0" w:color="auto"/>
            <w:bottom w:val="none" w:sz="0" w:space="0" w:color="auto"/>
            <w:right w:val="none" w:sz="0" w:space="0" w:color="auto"/>
          </w:divBdr>
        </w:div>
        <w:div w:id="1889997837">
          <w:marLeft w:val="0"/>
          <w:marRight w:val="0"/>
          <w:marTop w:val="360"/>
          <w:marBottom w:val="0"/>
          <w:divBdr>
            <w:top w:val="none" w:sz="0" w:space="0" w:color="auto"/>
            <w:left w:val="none" w:sz="0" w:space="0" w:color="auto"/>
            <w:bottom w:val="none" w:sz="0" w:space="0" w:color="auto"/>
            <w:right w:val="none" w:sz="0" w:space="0" w:color="auto"/>
          </w:divBdr>
        </w:div>
      </w:divsChild>
    </w:div>
    <w:div w:id="1528837659">
      <w:bodyDiv w:val="1"/>
      <w:marLeft w:val="0"/>
      <w:marRight w:val="0"/>
      <w:marTop w:val="0"/>
      <w:marBottom w:val="0"/>
      <w:divBdr>
        <w:top w:val="none" w:sz="0" w:space="0" w:color="auto"/>
        <w:left w:val="none" w:sz="0" w:space="0" w:color="auto"/>
        <w:bottom w:val="none" w:sz="0" w:space="0" w:color="auto"/>
        <w:right w:val="none" w:sz="0" w:space="0" w:color="auto"/>
      </w:divBdr>
      <w:divsChild>
        <w:div w:id="206188553">
          <w:marLeft w:val="0"/>
          <w:marRight w:val="0"/>
          <w:marTop w:val="360"/>
          <w:marBottom w:val="0"/>
          <w:divBdr>
            <w:top w:val="none" w:sz="0" w:space="0" w:color="auto"/>
            <w:left w:val="none" w:sz="0" w:space="0" w:color="auto"/>
            <w:bottom w:val="none" w:sz="0" w:space="0" w:color="auto"/>
            <w:right w:val="none" w:sz="0" w:space="0" w:color="auto"/>
          </w:divBdr>
        </w:div>
        <w:div w:id="238174001">
          <w:marLeft w:val="0"/>
          <w:marRight w:val="0"/>
          <w:marTop w:val="360"/>
          <w:marBottom w:val="0"/>
          <w:divBdr>
            <w:top w:val="none" w:sz="0" w:space="0" w:color="auto"/>
            <w:left w:val="none" w:sz="0" w:space="0" w:color="auto"/>
            <w:bottom w:val="none" w:sz="0" w:space="0" w:color="auto"/>
            <w:right w:val="none" w:sz="0" w:space="0" w:color="auto"/>
          </w:divBdr>
        </w:div>
        <w:div w:id="422646019">
          <w:marLeft w:val="0"/>
          <w:marRight w:val="0"/>
          <w:marTop w:val="360"/>
          <w:marBottom w:val="0"/>
          <w:divBdr>
            <w:top w:val="none" w:sz="0" w:space="0" w:color="auto"/>
            <w:left w:val="none" w:sz="0" w:space="0" w:color="auto"/>
            <w:bottom w:val="none" w:sz="0" w:space="0" w:color="auto"/>
            <w:right w:val="none" w:sz="0" w:space="0" w:color="auto"/>
          </w:divBdr>
        </w:div>
        <w:div w:id="830171267">
          <w:marLeft w:val="0"/>
          <w:marRight w:val="0"/>
          <w:marTop w:val="360"/>
          <w:marBottom w:val="0"/>
          <w:divBdr>
            <w:top w:val="none" w:sz="0" w:space="0" w:color="auto"/>
            <w:left w:val="none" w:sz="0" w:space="0" w:color="auto"/>
            <w:bottom w:val="none" w:sz="0" w:space="0" w:color="auto"/>
            <w:right w:val="none" w:sz="0" w:space="0" w:color="auto"/>
          </w:divBdr>
        </w:div>
        <w:div w:id="940264946">
          <w:marLeft w:val="0"/>
          <w:marRight w:val="0"/>
          <w:marTop w:val="360"/>
          <w:marBottom w:val="0"/>
          <w:divBdr>
            <w:top w:val="none" w:sz="0" w:space="0" w:color="auto"/>
            <w:left w:val="none" w:sz="0" w:space="0" w:color="auto"/>
            <w:bottom w:val="none" w:sz="0" w:space="0" w:color="auto"/>
            <w:right w:val="none" w:sz="0" w:space="0" w:color="auto"/>
          </w:divBdr>
        </w:div>
        <w:div w:id="942802282">
          <w:marLeft w:val="0"/>
          <w:marRight w:val="0"/>
          <w:marTop w:val="440"/>
          <w:marBottom w:val="200"/>
          <w:divBdr>
            <w:top w:val="none" w:sz="0" w:space="0" w:color="auto"/>
            <w:left w:val="none" w:sz="0" w:space="0" w:color="auto"/>
            <w:bottom w:val="none" w:sz="0" w:space="0" w:color="auto"/>
            <w:right w:val="none" w:sz="0" w:space="0" w:color="auto"/>
          </w:divBdr>
        </w:div>
        <w:div w:id="1051538419">
          <w:marLeft w:val="0"/>
          <w:marRight w:val="0"/>
          <w:marTop w:val="360"/>
          <w:marBottom w:val="0"/>
          <w:divBdr>
            <w:top w:val="none" w:sz="0" w:space="0" w:color="auto"/>
            <w:left w:val="none" w:sz="0" w:space="0" w:color="auto"/>
            <w:bottom w:val="none" w:sz="0" w:space="0" w:color="auto"/>
            <w:right w:val="none" w:sz="0" w:space="0" w:color="auto"/>
          </w:divBdr>
        </w:div>
        <w:div w:id="1392074026">
          <w:marLeft w:val="0"/>
          <w:marRight w:val="0"/>
          <w:marTop w:val="360"/>
          <w:marBottom w:val="0"/>
          <w:divBdr>
            <w:top w:val="none" w:sz="0" w:space="0" w:color="auto"/>
            <w:left w:val="none" w:sz="0" w:space="0" w:color="auto"/>
            <w:bottom w:val="none" w:sz="0" w:space="0" w:color="auto"/>
            <w:right w:val="none" w:sz="0" w:space="0" w:color="auto"/>
          </w:divBdr>
        </w:div>
        <w:div w:id="1895237516">
          <w:marLeft w:val="0"/>
          <w:marRight w:val="0"/>
          <w:marTop w:val="360"/>
          <w:marBottom w:val="0"/>
          <w:divBdr>
            <w:top w:val="none" w:sz="0" w:space="0" w:color="auto"/>
            <w:left w:val="none" w:sz="0" w:space="0" w:color="auto"/>
            <w:bottom w:val="none" w:sz="0" w:space="0" w:color="auto"/>
            <w:right w:val="none" w:sz="0" w:space="0" w:color="auto"/>
          </w:divBdr>
        </w:div>
      </w:divsChild>
    </w:div>
    <w:div w:id="1574197543">
      <w:bodyDiv w:val="1"/>
      <w:marLeft w:val="0"/>
      <w:marRight w:val="0"/>
      <w:marTop w:val="0"/>
      <w:marBottom w:val="0"/>
      <w:divBdr>
        <w:top w:val="none" w:sz="0" w:space="0" w:color="auto"/>
        <w:left w:val="none" w:sz="0" w:space="0" w:color="auto"/>
        <w:bottom w:val="none" w:sz="0" w:space="0" w:color="auto"/>
        <w:right w:val="none" w:sz="0" w:space="0" w:color="auto"/>
      </w:divBdr>
      <w:divsChild>
        <w:div w:id="130514685">
          <w:marLeft w:val="0"/>
          <w:marRight w:val="0"/>
          <w:marTop w:val="360"/>
          <w:marBottom w:val="0"/>
          <w:divBdr>
            <w:top w:val="none" w:sz="0" w:space="0" w:color="auto"/>
            <w:left w:val="none" w:sz="0" w:space="0" w:color="auto"/>
            <w:bottom w:val="none" w:sz="0" w:space="0" w:color="auto"/>
            <w:right w:val="none" w:sz="0" w:space="0" w:color="auto"/>
          </w:divBdr>
        </w:div>
        <w:div w:id="507183130">
          <w:marLeft w:val="0"/>
          <w:marRight w:val="0"/>
          <w:marTop w:val="440"/>
          <w:marBottom w:val="200"/>
          <w:divBdr>
            <w:top w:val="none" w:sz="0" w:space="0" w:color="auto"/>
            <w:left w:val="none" w:sz="0" w:space="0" w:color="auto"/>
            <w:bottom w:val="none" w:sz="0" w:space="0" w:color="auto"/>
            <w:right w:val="none" w:sz="0" w:space="0" w:color="auto"/>
          </w:divBdr>
        </w:div>
        <w:div w:id="538207494">
          <w:marLeft w:val="0"/>
          <w:marRight w:val="0"/>
          <w:marTop w:val="360"/>
          <w:marBottom w:val="0"/>
          <w:divBdr>
            <w:top w:val="none" w:sz="0" w:space="0" w:color="auto"/>
            <w:left w:val="none" w:sz="0" w:space="0" w:color="auto"/>
            <w:bottom w:val="none" w:sz="0" w:space="0" w:color="auto"/>
            <w:right w:val="none" w:sz="0" w:space="0" w:color="auto"/>
          </w:divBdr>
        </w:div>
        <w:div w:id="1115831874">
          <w:marLeft w:val="0"/>
          <w:marRight w:val="0"/>
          <w:marTop w:val="360"/>
          <w:marBottom w:val="0"/>
          <w:divBdr>
            <w:top w:val="none" w:sz="0" w:space="0" w:color="auto"/>
            <w:left w:val="none" w:sz="0" w:space="0" w:color="auto"/>
            <w:bottom w:val="none" w:sz="0" w:space="0" w:color="auto"/>
            <w:right w:val="none" w:sz="0" w:space="0" w:color="auto"/>
          </w:divBdr>
        </w:div>
        <w:div w:id="1602102788">
          <w:marLeft w:val="0"/>
          <w:marRight w:val="0"/>
          <w:marTop w:val="360"/>
          <w:marBottom w:val="0"/>
          <w:divBdr>
            <w:top w:val="none" w:sz="0" w:space="0" w:color="auto"/>
            <w:left w:val="none" w:sz="0" w:space="0" w:color="auto"/>
            <w:bottom w:val="none" w:sz="0" w:space="0" w:color="auto"/>
            <w:right w:val="none" w:sz="0" w:space="0" w:color="auto"/>
          </w:divBdr>
        </w:div>
        <w:div w:id="1608006718">
          <w:marLeft w:val="0"/>
          <w:marRight w:val="0"/>
          <w:marTop w:val="360"/>
          <w:marBottom w:val="0"/>
          <w:divBdr>
            <w:top w:val="none" w:sz="0" w:space="0" w:color="auto"/>
            <w:left w:val="none" w:sz="0" w:space="0" w:color="auto"/>
            <w:bottom w:val="none" w:sz="0" w:space="0" w:color="auto"/>
            <w:right w:val="none" w:sz="0" w:space="0" w:color="auto"/>
          </w:divBdr>
        </w:div>
        <w:div w:id="1716544274">
          <w:marLeft w:val="0"/>
          <w:marRight w:val="0"/>
          <w:marTop w:val="360"/>
          <w:marBottom w:val="0"/>
          <w:divBdr>
            <w:top w:val="none" w:sz="0" w:space="0" w:color="auto"/>
            <w:left w:val="none" w:sz="0" w:space="0" w:color="auto"/>
            <w:bottom w:val="none" w:sz="0" w:space="0" w:color="auto"/>
            <w:right w:val="none" w:sz="0" w:space="0" w:color="auto"/>
          </w:divBdr>
        </w:div>
        <w:div w:id="1764643491">
          <w:marLeft w:val="0"/>
          <w:marRight w:val="0"/>
          <w:marTop w:val="360"/>
          <w:marBottom w:val="0"/>
          <w:divBdr>
            <w:top w:val="none" w:sz="0" w:space="0" w:color="auto"/>
            <w:left w:val="none" w:sz="0" w:space="0" w:color="auto"/>
            <w:bottom w:val="none" w:sz="0" w:space="0" w:color="auto"/>
            <w:right w:val="none" w:sz="0" w:space="0" w:color="auto"/>
          </w:divBdr>
        </w:div>
        <w:div w:id="2025326051">
          <w:marLeft w:val="0"/>
          <w:marRight w:val="0"/>
          <w:marTop w:val="0"/>
          <w:marBottom w:val="200"/>
          <w:divBdr>
            <w:top w:val="none" w:sz="0" w:space="0" w:color="auto"/>
            <w:left w:val="none" w:sz="0" w:space="0" w:color="auto"/>
            <w:bottom w:val="none" w:sz="0" w:space="0" w:color="auto"/>
            <w:right w:val="none" w:sz="0" w:space="0" w:color="auto"/>
          </w:divBdr>
        </w:div>
      </w:divsChild>
    </w:div>
    <w:div w:id="1589845127">
      <w:bodyDiv w:val="1"/>
      <w:marLeft w:val="0"/>
      <w:marRight w:val="0"/>
      <w:marTop w:val="0"/>
      <w:marBottom w:val="0"/>
      <w:divBdr>
        <w:top w:val="none" w:sz="0" w:space="0" w:color="auto"/>
        <w:left w:val="none" w:sz="0" w:space="0" w:color="auto"/>
        <w:bottom w:val="none" w:sz="0" w:space="0" w:color="auto"/>
        <w:right w:val="none" w:sz="0" w:space="0" w:color="auto"/>
      </w:divBdr>
    </w:div>
    <w:div w:id="1655447658">
      <w:bodyDiv w:val="1"/>
      <w:marLeft w:val="0"/>
      <w:marRight w:val="0"/>
      <w:marTop w:val="0"/>
      <w:marBottom w:val="0"/>
      <w:divBdr>
        <w:top w:val="none" w:sz="0" w:space="0" w:color="auto"/>
        <w:left w:val="none" w:sz="0" w:space="0" w:color="auto"/>
        <w:bottom w:val="none" w:sz="0" w:space="0" w:color="auto"/>
        <w:right w:val="none" w:sz="0" w:space="0" w:color="auto"/>
      </w:divBdr>
    </w:div>
    <w:div w:id="1744523455">
      <w:bodyDiv w:val="1"/>
      <w:marLeft w:val="0"/>
      <w:marRight w:val="0"/>
      <w:marTop w:val="0"/>
      <w:marBottom w:val="0"/>
      <w:divBdr>
        <w:top w:val="none" w:sz="0" w:space="0" w:color="auto"/>
        <w:left w:val="none" w:sz="0" w:space="0" w:color="auto"/>
        <w:bottom w:val="none" w:sz="0" w:space="0" w:color="auto"/>
        <w:right w:val="none" w:sz="0" w:space="0" w:color="auto"/>
      </w:divBdr>
      <w:divsChild>
        <w:div w:id="480657012">
          <w:marLeft w:val="0"/>
          <w:marRight w:val="0"/>
          <w:marTop w:val="0"/>
          <w:marBottom w:val="200"/>
          <w:divBdr>
            <w:top w:val="none" w:sz="0" w:space="0" w:color="auto"/>
            <w:left w:val="none" w:sz="0" w:space="0" w:color="auto"/>
            <w:bottom w:val="none" w:sz="0" w:space="0" w:color="auto"/>
            <w:right w:val="none" w:sz="0" w:space="0" w:color="auto"/>
          </w:divBdr>
        </w:div>
        <w:div w:id="1465779127">
          <w:marLeft w:val="0"/>
          <w:marRight w:val="0"/>
          <w:marTop w:val="440"/>
          <w:marBottom w:val="200"/>
          <w:divBdr>
            <w:top w:val="none" w:sz="0" w:space="0" w:color="auto"/>
            <w:left w:val="none" w:sz="0" w:space="0" w:color="auto"/>
            <w:bottom w:val="none" w:sz="0" w:space="0" w:color="auto"/>
            <w:right w:val="none" w:sz="0" w:space="0" w:color="auto"/>
          </w:divBdr>
        </w:div>
        <w:div w:id="2122723264">
          <w:marLeft w:val="0"/>
          <w:marRight w:val="0"/>
          <w:marTop w:val="360"/>
          <w:marBottom w:val="0"/>
          <w:divBdr>
            <w:top w:val="none" w:sz="0" w:space="0" w:color="auto"/>
            <w:left w:val="none" w:sz="0" w:space="0" w:color="auto"/>
            <w:bottom w:val="none" w:sz="0" w:space="0" w:color="auto"/>
            <w:right w:val="none" w:sz="0" w:space="0" w:color="auto"/>
          </w:divBdr>
        </w:div>
      </w:divsChild>
    </w:div>
    <w:div w:id="1782257374">
      <w:bodyDiv w:val="1"/>
      <w:marLeft w:val="0"/>
      <w:marRight w:val="0"/>
      <w:marTop w:val="0"/>
      <w:marBottom w:val="0"/>
      <w:divBdr>
        <w:top w:val="none" w:sz="0" w:space="0" w:color="auto"/>
        <w:left w:val="none" w:sz="0" w:space="0" w:color="auto"/>
        <w:bottom w:val="none" w:sz="0" w:space="0" w:color="auto"/>
        <w:right w:val="none" w:sz="0" w:space="0" w:color="auto"/>
      </w:divBdr>
      <w:divsChild>
        <w:div w:id="106393543">
          <w:marLeft w:val="0"/>
          <w:marRight w:val="0"/>
          <w:marTop w:val="360"/>
          <w:marBottom w:val="0"/>
          <w:divBdr>
            <w:top w:val="none" w:sz="0" w:space="0" w:color="auto"/>
            <w:left w:val="none" w:sz="0" w:space="0" w:color="auto"/>
            <w:bottom w:val="none" w:sz="0" w:space="0" w:color="auto"/>
            <w:right w:val="none" w:sz="0" w:space="0" w:color="auto"/>
          </w:divBdr>
        </w:div>
        <w:div w:id="392506585">
          <w:marLeft w:val="0"/>
          <w:marRight w:val="0"/>
          <w:marTop w:val="0"/>
          <w:marBottom w:val="200"/>
          <w:divBdr>
            <w:top w:val="none" w:sz="0" w:space="0" w:color="auto"/>
            <w:left w:val="none" w:sz="0" w:space="0" w:color="auto"/>
            <w:bottom w:val="none" w:sz="0" w:space="0" w:color="auto"/>
            <w:right w:val="none" w:sz="0" w:space="0" w:color="auto"/>
          </w:divBdr>
        </w:div>
        <w:div w:id="1186863922">
          <w:marLeft w:val="0"/>
          <w:marRight w:val="0"/>
          <w:marTop w:val="360"/>
          <w:marBottom w:val="0"/>
          <w:divBdr>
            <w:top w:val="none" w:sz="0" w:space="0" w:color="auto"/>
            <w:left w:val="none" w:sz="0" w:space="0" w:color="auto"/>
            <w:bottom w:val="none" w:sz="0" w:space="0" w:color="auto"/>
            <w:right w:val="none" w:sz="0" w:space="0" w:color="auto"/>
          </w:divBdr>
        </w:div>
        <w:div w:id="1929852759">
          <w:marLeft w:val="0"/>
          <w:marRight w:val="0"/>
          <w:marTop w:val="440"/>
          <w:marBottom w:val="200"/>
          <w:divBdr>
            <w:top w:val="none" w:sz="0" w:space="0" w:color="auto"/>
            <w:left w:val="none" w:sz="0" w:space="0" w:color="auto"/>
            <w:bottom w:val="none" w:sz="0" w:space="0" w:color="auto"/>
            <w:right w:val="none" w:sz="0" w:space="0" w:color="auto"/>
          </w:divBdr>
        </w:div>
      </w:divsChild>
    </w:div>
    <w:div w:id="1807039183">
      <w:bodyDiv w:val="1"/>
      <w:marLeft w:val="0"/>
      <w:marRight w:val="0"/>
      <w:marTop w:val="0"/>
      <w:marBottom w:val="0"/>
      <w:divBdr>
        <w:top w:val="none" w:sz="0" w:space="0" w:color="auto"/>
        <w:left w:val="none" w:sz="0" w:space="0" w:color="auto"/>
        <w:bottom w:val="none" w:sz="0" w:space="0" w:color="auto"/>
        <w:right w:val="none" w:sz="0" w:space="0" w:color="auto"/>
      </w:divBdr>
      <w:divsChild>
        <w:div w:id="363289941">
          <w:marLeft w:val="0"/>
          <w:marRight w:val="0"/>
          <w:marTop w:val="440"/>
          <w:marBottom w:val="200"/>
          <w:divBdr>
            <w:top w:val="none" w:sz="0" w:space="0" w:color="auto"/>
            <w:left w:val="none" w:sz="0" w:space="0" w:color="auto"/>
            <w:bottom w:val="none" w:sz="0" w:space="0" w:color="auto"/>
            <w:right w:val="none" w:sz="0" w:space="0" w:color="auto"/>
          </w:divBdr>
        </w:div>
        <w:div w:id="675956509">
          <w:marLeft w:val="0"/>
          <w:marRight w:val="0"/>
          <w:marTop w:val="360"/>
          <w:marBottom w:val="0"/>
          <w:divBdr>
            <w:top w:val="none" w:sz="0" w:space="0" w:color="auto"/>
            <w:left w:val="none" w:sz="0" w:space="0" w:color="auto"/>
            <w:bottom w:val="none" w:sz="0" w:space="0" w:color="auto"/>
            <w:right w:val="none" w:sz="0" w:space="0" w:color="auto"/>
          </w:divBdr>
        </w:div>
        <w:div w:id="717777699">
          <w:marLeft w:val="0"/>
          <w:marRight w:val="0"/>
          <w:marTop w:val="360"/>
          <w:marBottom w:val="0"/>
          <w:divBdr>
            <w:top w:val="none" w:sz="0" w:space="0" w:color="auto"/>
            <w:left w:val="none" w:sz="0" w:space="0" w:color="auto"/>
            <w:bottom w:val="none" w:sz="0" w:space="0" w:color="auto"/>
            <w:right w:val="none" w:sz="0" w:space="0" w:color="auto"/>
          </w:divBdr>
        </w:div>
        <w:div w:id="864251033">
          <w:marLeft w:val="0"/>
          <w:marRight w:val="0"/>
          <w:marTop w:val="360"/>
          <w:marBottom w:val="0"/>
          <w:divBdr>
            <w:top w:val="none" w:sz="0" w:space="0" w:color="auto"/>
            <w:left w:val="none" w:sz="0" w:space="0" w:color="auto"/>
            <w:bottom w:val="none" w:sz="0" w:space="0" w:color="auto"/>
            <w:right w:val="none" w:sz="0" w:space="0" w:color="auto"/>
          </w:divBdr>
        </w:div>
        <w:div w:id="883712772">
          <w:marLeft w:val="0"/>
          <w:marRight w:val="0"/>
          <w:marTop w:val="0"/>
          <w:marBottom w:val="200"/>
          <w:divBdr>
            <w:top w:val="none" w:sz="0" w:space="0" w:color="auto"/>
            <w:left w:val="none" w:sz="0" w:space="0" w:color="auto"/>
            <w:bottom w:val="none" w:sz="0" w:space="0" w:color="auto"/>
            <w:right w:val="none" w:sz="0" w:space="0" w:color="auto"/>
          </w:divBdr>
        </w:div>
        <w:div w:id="1210604099">
          <w:marLeft w:val="0"/>
          <w:marRight w:val="0"/>
          <w:marTop w:val="360"/>
          <w:marBottom w:val="0"/>
          <w:divBdr>
            <w:top w:val="none" w:sz="0" w:space="0" w:color="auto"/>
            <w:left w:val="none" w:sz="0" w:space="0" w:color="auto"/>
            <w:bottom w:val="none" w:sz="0" w:space="0" w:color="auto"/>
            <w:right w:val="none" w:sz="0" w:space="0" w:color="auto"/>
          </w:divBdr>
        </w:div>
        <w:div w:id="1327368266">
          <w:marLeft w:val="0"/>
          <w:marRight w:val="0"/>
          <w:marTop w:val="360"/>
          <w:marBottom w:val="0"/>
          <w:divBdr>
            <w:top w:val="none" w:sz="0" w:space="0" w:color="auto"/>
            <w:left w:val="none" w:sz="0" w:space="0" w:color="auto"/>
            <w:bottom w:val="none" w:sz="0" w:space="0" w:color="auto"/>
            <w:right w:val="none" w:sz="0" w:space="0" w:color="auto"/>
          </w:divBdr>
        </w:div>
        <w:div w:id="2050228882">
          <w:marLeft w:val="0"/>
          <w:marRight w:val="0"/>
          <w:marTop w:val="360"/>
          <w:marBottom w:val="0"/>
          <w:divBdr>
            <w:top w:val="none" w:sz="0" w:space="0" w:color="auto"/>
            <w:left w:val="none" w:sz="0" w:space="0" w:color="auto"/>
            <w:bottom w:val="none" w:sz="0" w:space="0" w:color="auto"/>
            <w:right w:val="none" w:sz="0" w:space="0" w:color="auto"/>
          </w:divBdr>
        </w:div>
      </w:divsChild>
    </w:div>
    <w:div w:id="1832598381">
      <w:bodyDiv w:val="1"/>
      <w:marLeft w:val="0"/>
      <w:marRight w:val="0"/>
      <w:marTop w:val="0"/>
      <w:marBottom w:val="0"/>
      <w:divBdr>
        <w:top w:val="none" w:sz="0" w:space="0" w:color="auto"/>
        <w:left w:val="none" w:sz="0" w:space="0" w:color="auto"/>
        <w:bottom w:val="none" w:sz="0" w:space="0" w:color="auto"/>
        <w:right w:val="none" w:sz="0" w:space="0" w:color="auto"/>
      </w:divBdr>
      <w:divsChild>
        <w:div w:id="5330436">
          <w:marLeft w:val="0"/>
          <w:marRight w:val="0"/>
          <w:marTop w:val="440"/>
          <w:marBottom w:val="200"/>
          <w:divBdr>
            <w:top w:val="none" w:sz="0" w:space="0" w:color="auto"/>
            <w:left w:val="none" w:sz="0" w:space="0" w:color="auto"/>
            <w:bottom w:val="none" w:sz="0" w:space="0" w:color="auto"/>
            <w:right w:val="none" w:sz="0" w:space="0" w:color="auto"/>
          </w:divBdr>
        </w:div>
        <w:div w:id="244537126">
          <w:marLeft w:val="0"/>
          <w:marRight w:val="0"/>
          <w:marTop w:val="360"/>
          <w:marBottom w:val="0"/>
          <w:divBdr>
            <w:top w:val="none" w:sz="0" w:space="0" w:color="auto"/>
            <w:left w:val="none" w:sz="0" w:space="0" w:color="auto"/>
            <w:bottom w:val="none" w:sz="0" w:space="0" w:color="auto"/>
            <w:right w:val="none" w:sz="0" w:space="0" w:color="auto"/>
          </w:divBdr>
        </w:div>
        <w:div w:id="423956486">
          <w:marLeft w:val="0"/>
          <w:marRight w:val="0"/>
          <w:marTop w:val="360"/>
          <w:marBottom w:val="0"/>
          <w:divBdr>
            <w:top w:val="none" w:sz="0" w:space="0" w:color="auto"/>
            <w:left w:val="none" w:sz="0" w:space="0" w:color="auto"/>
            <w:bottom w:val="none" w:sz="0" w:space="0" w:color="auto"/>
            <w:right w:val="none" w:sz="0" w:space="0" w:color="auto"/>
          </w:divBdr>
        </w:div>
        <w:div w:id="444691129">
          <w:marLeft w:val="0"/>
          <w:marRight w:val="0"/>
          <w:marTop w:val="360"/>
          <w:marBottom w:val="0"/>
          <w:divBdr>
            <w:top w:val="none" w:sz="0" w:space="0" w:color="auto"/>
            <w:left w:val="none" w:sz="0" w:space="0" w:color="auto"/>
            <w:bottom w:val="none" w:sz="0" w:space="0" w:color="auto"/>
            <w:right w:val="none" w:sz="0" w:space="0" w:color="auto"/>
          </w:divBdr>
        </w:div>
        <w:div w:id="563950549">
          <w:marLeft w:val="0"/>
          <w:marRight w:val="0"/>
          <w:marTop w:val="360"/>
          <w:marBottom w:val="0"/>
          <w:divBdr>
            <w:top w:val="none" w:sz="0" w:space="0" w:color="auto"/>
            <w:left w:val="none" w:sz="0" w:space="0" w:color="auto"/>
            <w:bottom w:val="none" w:sz="0" w:space="0" w:color="auto"/>
            <w:right w:val="none" w:sz="0" w:space="0" w:color="auto"/>
          </w:divBdr>
        </w:div>
        <w:div w:id="1420978915">
          <w:marLeft w:val="0"/>
          <w:marRight w:val="0"/>
          <w:marTop w:val="360"/>
          <w:marBottom w:val="0"/>
          <w:divBdr>
            <w:top w:val="none" w:sz="0" w:space="0" w:color="auto"/>
            <w:left w:val="none" w:sz="0" w:space="0" w:color="auto"/>
            <w:bottom w:val="none" w:sz="0" w:space="0" w:color="auto"/>
            <w:right w:val="none" w:sz="0" w:space="0" w:color="auto"/>
          </w:divBdr>
        </w:div>
        <w:div w:id="1430200533">
          <w:marLeft w:val="0"/>
          <w:marRight w:val="0"/>
          <w:marTop w:val="360"/>
          <w:marBottom w:val="0"/>
          <w:divBdr>
            <w:top w:val="none" w:sz="0" w:space="0" w:color="auto"/>
            <w:left w:val="none" w:sz="0" w:space="0" w:color="auto"/>
            <w:bottom w:val="none" w:sz="0" w:space="0" w:color="auto"/>
            <w:right w:val="none" w:sz="0" w:space="0" w:color="auto"/>
          </w:divBdr>
        </w:div>
        <w:div w:id="1939101457">
          <w:marLeft w:val="0"/>
          <w:marRight w:val="0"/>
          <w:marTop w:val="0"/>
          <w:marBottom w:val="0"/>
          <w:divBdr>
            <w:top w:val="none" w:sz="0" w:space="0" w:color="auto"/>
            <w:left w:val="none" w:sz="0" w:space="0" w:color="auto"/>
            <w:bottom w:val="none" w:sz="0" w:space="0" w:color="auto"/>
            <w:right w:val="none" w:sz="0" w:space="0" w:color="auto"/>
          </w:divBdr>
          <w:divsChild>
            <w:div w:id="1714502626">
              <w:marLeft w:val="0"/>
              <w:marRight w:val="0"/>
              <w:marTop w:val="360"/>
              <w:marBottom w:val="0"/>
              <w:divBdr>
                <w:top w:val="none" w:sz="0" w:space="0" w:color="auto"/>
                <w:left w:val="none" w:sz="0" w:space="0" w:color="auto"/>
                <w:bottom w:val="none" w:sz="0" w:space="0" w:color="auto"/>
                <w:right w:val="none" w:sz="0" w:space="0" w:color="auto"/>
              </w:divBdr>
              <w:divsChild>
                <w:div w:id="134296465">
                  <w:marLeft w:val="600"/>
                  <w:marRight w:val="0"/>
                  <w:marTop w:val="80"/>
                  <w:marBottom w:val="0"/>
                  <w:divBdr>
                    <w:top w:val="none" w:sz="0" w:space="0" w:color="auto"/>
                    <w:left w:val="none" w:sz="0" w:space="0" w:color="auto"/>
                    <w:bottom w:val="none" w:sz="0" w:space="0" w:color="auto"/>
                    <w:right w:val="none" w:sz="0" w:space="0" w:color="auto"/>
                  </w:divBdr>
                </w:div>
                <w:div w:id="183903414">
                  <w:marLeft w:val="600"/>
                  <w:marRight w:val="0"/>
                  <w:marTop w:val="80"/>
                  <w:marBottom w:val="0"/>
                  <w:divBdr>
                    <w:top w:val="none" w:sz="0" w:space="0" w:color="auto"/>
                    <w:left w:val="none" w:sz="0" w:space="0" w:color="auto"/>
                    <w:bottom w:val="none" w:sz="0" w:space="0" w:color="auto"/>
                    <w:right w:val="none" w:sz="0" w:space="0" w:color="auto"/>
                  </w:divBdr>
                </w:div>
                <w:div w:id="1215197628">
                  <w:marLeft w:val="0"/>
                  <w:marRight w:val="0"/>
                  <w:marTop w:val="0"/>
                  <w:marBottom w:val="0"/>
                  <w:divBdr>
                    <w:top w:val="none" w:sz="0" w:space="0" w:color="auto"/>
                    <w:left w:val="none" w:sz="0" w:space="0" w:color="auto"/>
                    <w:bottom w:val="none" w:sz="0" w:space="0" w:color="auto"/>
                    <w:right w:val="none" w:sz="0" w:space="0" w:color="auto"/>
                  </w:divBdr>
                </w:div>
                <w:div w:id="1225607812">
                  <w:marLeft w:val="600"/>
                  <w:marRight w:val="0"/>
                  <w:marTop w:val="80"/>
                  <w:marBottom w:val="0"/>
                  <w:divBdr>
                    <w:top w:val="none" w:sz="0" w:space="0" w:color="auto"/>
                    <w:left w:val="none" w:sz="0" w:space="0" w:color="auto"/>
                    <w:bottom w:val="none" w:sz="0" w:space="0" w:color="auto"/>
                    <w:right w:val="none" w:sz="0" w:space="0" w:color="auto"/>
                  </w:divBdr>
                </w:div>
                <w:div w:id="1246912655">
                  <w:marLeft w:val="600"/>
                  <w:marRight w:val="0"/>
                  <w:marTop w:val="80"/>
                  <w:marBottom w:val="0"/>
                  <w:divBdr>
                    <w:top w:val="none" w:sz="0" w:space="0" w:color="auto"/>
                    <w:left w:val="none" w:sz="0" w:space="0" w:color="auto"/>
                    <w:bottom w:val="none" w:sz="0" w:space="0" w:color="auto"/>
                    <w:right w:val="none" w:sz="0" w:space="0" w:color="auto"/>
                  </w:divBdr>
                </w:div>
                <w:div w:id="1472555034">
                  <w:marLeft w:val="600"/>
                  <w:marRight w:val="0"/>
                  <w:marTop w:val="80"/>
                  <w:marBottom w:val="0"/>
                  <w:divBdr>
                    <w:top w:val="none" w:sz="0" w:space="0" w:color="auto"/>
                    <w:left w:val="none" w:sz="0" w:space="0" w:color="auto"/>
                    <w:bottom w:val="none" w:sz="0" w:space="0" w:color="auto"/>
                    <w:right w:val="none" w:sz="0" w:space="0" w:color="auto"/>
                  </w:divBdr>
                </w:div>
                <w:div w:id="1636138103">
                  <w:marLeft w:val="600"/>
                  <w:marRight w:val="0"/>
                  <w:marTop w:val="80"/>
                  <w:marBottom w:val="0"/>
                  <w:divBdr>
                    <w:top w:val="none" w:sz="0" w:space="0" w:color="auto"/>
                    <w:left w:val="none" w:sz="0" w:space="0" w:color="auto"/>
                    <w:bottom w:val="none" w:sz="0" w:space="0" w:color="auto"/>
                    <w:right w:val="none" w:sz="0" w:space="0" w:color="auto"/>
                  </w:divBdr>
                </w:div>
                <w:div w:id="1923175573">
                  <w:marLeft w:val="600"/>
                  <w:marRight w:val="0"/>
                  <w:marTop w:val="80"/>
                  <w:marBottom w:val="0"/>
                  <w:divBdr>
                    <w:top w:val="none" w:sz="0" w:space="0" w:color="auto"/>
                    <w:left w:val="none" w:sz="0" w:space="0" w:color="auto"/>
                    <w:bottom w:val="none" w:sz="0" w:space="0" w:color="auto"/>
                    <w:right w:val="none" w:sz="0" w:space="0" w:color="auto"/>
                  </w:divBdr>
                </w:div>
              </w:divsChild>
            </w:div>
          </w:divsChild>
        </w:div>
        <w:div w:id="2063943799">
          <w:marLeft w:val="0"/>
          <w:marRight w:val="0"/>
          <w:marTop w:val="0"/>
          <w:marBottom w:val="200"/>
          <w:divBdr>
            <w:top w:val="none" w:sz="0" w:space="0" w:color="auto"/>
            <w:left w:val="none" w:sz="0" w:space="0" w:color="auto"/>
            <w:bottom w:val="none" w:sz="0" w:space="0" w:color="auto"/>
            <w:right w:val="none" w:sz="0" w:space="0" w:color="auto"/>
          </w:divBdr>
        </w:div>
      </w:divsChild>
    </w:div>
    <w:div w:id="1879851567">
      <w:bodyDiv w:val="1"/>
      <w:marLeft w:val="0"/>
      <w:marRight w:val="0"/>
      <w:marTop w:val="0"/>
      <w:marBottom w:val="0"/>
      <w:divBdr>
        <w:top w:val="none" w:sz="0" w:space="0" w:color="auto"/>
        <w:left w:val="none" w:sz="0" w:space="0" w:color="auto"/>
        <w:bottom w:val="none" w:sz="0" w:space="0" w:color="auto"/>
        <w:right w:val="none" w:sz="0" w:space="0" w:color="auto"/>
      </w:divBdr>
      <w:divsChild>
        <w:div w:id="284115403">
          <w:marLeft w:val="0"/>
          <w:marRight w:val="0"/>
          <w:marTop w:val="360"/>
          <w:marBottom w:val="0"/>
          <w:divBdr>
            <w:top w:val="none" w:sz="0" w:space="0" w:color="auto"/>
            <w:left w:val="none" w:sz="0" w:space="0" w:color="auto"/>
            <w:bottom w:val="none" w:sz="0" w:space="0" w:color="auto"/>
            <w:right w:val="none" w:sz="0" w:space="0" w:color="auto"/>
          </w:divBdr>
        </w:div>
        <w:div w:id="542716758">
          <w:marLeft w:val="0"/>
          <w:marRight w:val="0"/>
          <w:marTop w:val="360"/>
          <w:marBottom w:val="0"/>
          <w:divBdr>
            <w:top w:val="none" w:sz="0" w:space="0" w:color="auto"/>
            <w:left w:val="none" w:sz="0" w:space="0" w:color="auto"/>
            <w:bottom w:val="none" w:sz="0" w:space="0" w:color="auto"/>
            <w:right w:val="none" w:sz="0" w:space="0" w:color="auto"/>
          </w:divBdr>
        </w:div>
        <w:div w:id="1109815362">
          <w:marLeft w:val="0"/>
          <w:marRight w:val="0"/>
          <w:marTop w:val="440"/>
          <w:marBottom w:val="200"/>
          <w:divBdr>
            <w:top w:val="none" w:sz="0" w:space="0" w:color="auto"/>
            <w:left w:val="none" w:sz="0" w:space="0" w:color="auto"/>
            <w:bottom w:val="none" w:sz="0" w:space="0" w:color="auto"/>
            <w:right w:val="none" w:sz="0" w:space="0" w:color="auto"/>
          </w:divBdr>
        </w:div>
        <w:div w:id="1289777534">
          <w:marLeft w:val="0"/>
          <w:marRight w:val="0"/>
          <w:marTop w:val="0"/>
          <w:marBottom w:val="200"/>
          <w:divBdr>
            <w:top w:val="none" w:sz="0" w:space="0" w:color="auto"/>
            <w:left w:val="none" w:sz="0" w:space="0" w:color="auto"/>
            <w:bottom w:val="none" w:sz="0" w:space="0" w:color="auto"/>
            <w:right w:val="none" w:sz="0" w:space="0" w:color="auto"/>
          </w:divBdr>
        </w:div>
        <w:div w:id="2084448255">
          <w:marLeft w:val="0"/>
          <w:marRight w:val="0"/>
          <w:marTop w:val="360"/>
          <w:marBottom w:val="0"/>
          <w:divBdr>
            <w:top w:val="none" w:sz="0" w:space="0" w:color="auto"/>
            <w:left w:val="none" w:sz="0" w:space="0" w:color="auto"/>
            <w:bottom w:val="none" w:sz="0" w:space="0" w:color="auto"/>
            <w:right w:val="none" w:sz="0" w:space="0" w:color="auto"/>
          </w:divBdr>
        </w:div>
      </w:divsChild>
    </w:div>
    <w:div w:id="1887794557">
      <w:bodyDiv w:val="1"/>
      <w:marLeft w:val="0"/>
      <w:marRight w:val="0"/>
      <w:marTop w:val="0"/>
      <w:marBottom w:val="0"/>
      <w:divBdr>
        <w:top w:val="none" w:sz="0" w:space="0" w:color="auto"/>
        <w:left w:val="none" w:sz="0" w:space="0" w:color="auto"/>
        <w:bottom w:val="none" w:sz="0" w:space="0" w:color="auto"/>
        <w:right w:val="none" w:sz="0" w:space="0" w:color="auto"/>
      </w:divBdr>
    </w:div>
    <w:div w:id="1889340188">
      <w:bodyDiv w:val="1"/>
      <w:marLeft w:val="0"/>
      <w:marRight w:val="0"/>
      <w:marTop w:val="0"/>
      <w:marBottom w:val="0"/>
      <w:divBdr>
        <w:top w:val="none" w:sz="0" w:space="0" w:color="auto"/>
        <w:left w:val="none" w:sz="0" w:space="0" w:color="auto"/>
        <w:bottom w:val="none" w:sz="0" w:space="0" w:color="auto"/>
        <w:right w:val="none" w:sz="0" w:space="0" w:color="auto"/>
      </w:divBdr>
      <w:divsChild>
        <w:div w:id="143357502">
          <w:marLeft w:val="0"/>
          <w:marRight w:val="0"/>
          <w:marTop w:val="0"/>
          <w:marBottom w:val="200"/>
          <w:divBdr>
            <w:top w:val="none" w:sz="0" w:space="0" w:color="auto"/>
            <w:left w:val="none" w:sz="0" w:space="0" w:color="auto"/>
            <w:bottom w:val="none" w:sz="0" w:space="0" w:color="auto"/>
            <w:right w:val="none" w:sz="0" w:space="0" w:color="auto"/>
          </w:divBdr>
        </w:div>
        <w:div w:id="1215703601">
          <w:marLeft w:val="0"/>
          <w:marRight w:val="0"/>
          <w:marTop w:val="360"/>
          <w:marBottom w:val="0"/>
          <w:divBdr>
            <w:top w:val="none" w:sz="0" w:space="0" w:color="auto"/>
            <w:left w:val="none" w:sz="0" w:space="0" w:color="auto"/>
            <w:bottom w:val="none" w:sz="0" w:space="0" w:color="auto"/>
            <w:right w:val="none" w:sz="0" w:space="0" w:color="auto"/>
          </w:divBdr>
        </w:div>
        <w:div w:id="1242563200">
          <w:marLeft w:val="0"/>
          <w:marRight w:val="0"/>
          <w:marTop w:val="360"/>
          <w:marBottom w:val="0"/>
          <w:divBdr>
            <w:top w:val="none" w:sz="0" w:space="0" w:color="auto"/>
            <w:left w:val="none" w:sz="0" w:space="0" w:color="auto"/>
            <w:bottom w:val="none" w:sz="0" w:space="0" w:color="auto"/>
            <w:right w:val="none" w:sz="0" w:space="0" w:color="auto"/>
          </w:divBdr>
        </w:div>
        <w:div w:id="1448353637">
          <w:marLeft w:val="0"/>
          <w:marRight w:val="0"/>
          <w:marTop w:val="440"/>
          <w:marBottom w:val="200"/>
          <w:divBdr>
            <w:top w:val="none" w:sz="0" w:space="0" w:color="auto"/>
            <w:left w:val="none" w:sz="0" w:space="0" w:color="auto"/>
            <w:bottom w:val="none" w:sz="0" w:space="0" w:color="auto"/>
            <w:right w:val="none" w:sz="0" w:space="0" w:color="auto"/>
          </w:divBdr>
        </w:div>
        <w:div w:id="1917788682">
          <w:marLeft w:val="0"/>
          <w:marRight w:val="0"/>
          <w:marTop w:val="0"/>
          <w:marBottom w:val="0"/>
          <w:divBdr>
            <w:top w:val="none" w:sz="0" w:space="0" w:color="auto"/>
            <w:left w:val="none" w:sz="0" w:space="0" w:color="auto"/>
            <w:bottom w:val="none" w:sz="0" w:space="0" w:color="auto"/>
            <w:right w:val="none" w:sz="0" w:space="0" w:color="auto"/>
          </w:divBdr>
          <w:divsChild>
            <w:div w:id="870923348">
              <w:marLeft w:val="0"/>
              <w:marRight w:val="0"/>
              <w:marTop w:val="360"/>
              <w:marBottom w:val="0"/>
              <w:divBdr>
                <w:top w:val="none" w:sz="0" w:space="0" w:color="auto"/>
                <w:left w:val="none" w:sz="0" w:space="0" w:color="auto"/>
                <w:bottom w:val="none" w:sz="0" w:space="0" w:color="auto"/>
                <w:right w:val="none" w:sz="0" w:space="0" w:color="auto"/>
              </w:divBdr>
              <w:divsChild>
                <w:div w:id="283384838">
                  <w:marLeft w:val="600"/>
                  <w:marRight w:val="0"/>
                  <w:marTop w:val="80"/>
                  <w:marBottom w:val="0"/>
                  <w:divBdr>
                    <w:top w:val="none" w:sz="0" w:space="0" w:color="auto"/>
                    <w:left w:val="none" w:sz="0" w:space="0" w:color="auto"/>
                    <w:bottom w:val="none" w:sz="0" w:space="0" w:color="auto"/>
                    <w:right w:val="none" w:sz="0" w:space="0" w:color="auto"/>
                  </w:divBdr>
                </w:div>
                <w:div w:id="866060147">
                  <w:marLeft w:val="600"/>
                  <w:marRight w:val="0"/>
                  <w:marTop w:val="80"/>
                  <w:marBottom w:val="0"/>
                  <w:divBdr>
                    <w:top w:val="none" w:sz="0" w:space="0" w:color="auto"/>
                    <w:left w:val="none" w:sz="0" w:space="0" w:color="auto"/>
                    <w:bottom w:val="none" w:sz="0" w:space="0" w:color="auto"/>
                    <w:right w:val="none" w:sz="0" w:space="0" w:color="auto"/>
                  </w:divBdr>
                </w:div>
                <w:div w:id="985160079">
                  <w:marLeft w:val="600"/>
                  <w:marRight w:val="0"/>
                  <w:marTop w:val="80"/>
                  <w:marBottom w:val="0"/>
                  <w:divBdr>
                    <w:top w:val="none" w:sz="0" w:space="0" w:color="auto"/>
                    <w:left w:val="none" w:sz="0" w:space="0" w:color="auto"/>
                    <w:bottom w:val="none" w:sz="0" w:space="0" w:color="auto"/>
                    <w:right w:val="none" w:sz="0" w:space="0" w:color="auto"/>
                  </w:divBdr>
                </w:div>
                <w:div w:id="1005134834">
                  <w:marLeft w:val="0"/>
                  <w:marRight w:val="0"/>
                  <w:marTop w:val="0"/>
                  <w:marBottom w:val="0"/>
                  <w:divBdr>
                    <w:top w:val="none" w:sz="0" w:space="0" w:color="auto"/>
                    <w:left w:val="none" w:sz="0" w:space="0" w:color="auto"/>
                    <w:bottom w:val="none" w:sz="0" w:space="0" w:color="auto"/>
                    <w:right w:val="none" w:sz="0" w:space="0" w:color="auto"/>
                  </w:divBdr>
                </w:div>
                <w:div w:id="1217200457">
                  <w:marLeft w:val="600"/>
                  <w:marRight w:val="0"/>
                  <w:marTop w:val="80"/>
                  <w:marBottom w:val="0"/>
                  <w:divBdr>
                    <w:top w:val="none" w:sz="0" w:space="0" w:color="auto"/>
                    <w:left w:val="none" w:sz="0" w:space="0" w:color="auto"/>
                    <w:bottom w:val="none" w:sz="0" w:space="0" w:color="auto"/>
                    <w:right w:val="none" w:sz="0" w:space="0" w:color="auto"/>
                  </w:divBdr>
                </w:div>
                <w:div w:id="1254581960">
                  <w:marLeft w:val="600"/>
                  <w:marRight w:val="0"/>
                  <w:marTop w:val="80"/>
                  <w:marBottom w:val="0"/>
                  <w:divBdr>
                    <w:top w:val="none" w:sz="0" w:space="0" w:color="auto"/>
                    <w:left w:val="none" w:sz="0" w:space="0" w:color="auto"/>
                    <w:bottom w:val="none" w:sz="0" w:space="0" w:color="auto"/>
                    <w:right w:val="none" w:sz="0" w:space="0" w:color="auto"/>
                  </w:divBdr>
                </w:div>
                <w:div w:id="1701586443">
                  <w:marLeft w:val="600"/>
                  <w:marRight w:val="0"/>
                  <w:marTop w:val="80"/>
                  <w:marBottom w:val="0"/>
                  <w:divBdr>
                    <w:top w:val="none" w:sz="0" w:space="0" w:color="auto"/>
                    <w:left w:val="none" w:sz="0" w:space="0" w:color="auto"/>
                    <w:bottom w:val="none" w:sz="0" w:space="0" w:color="auto"/>
                    <w:right w:val="none" w:sz="0" w:space="0" w:color="auto"/>
                  </w:divBdr>
                </w:div>
                <w:div w:id="2106340971">
                  <w:marLeft w:val="600"/>
                  <w:marRight w:val="0"/>
                  <w:marTop w:val="80"/>
                  <w:marBottom w:val="0"/>
                  <w:divBdr>
                    <w:top w:val="none" w:sz="0" w:space="0" w:color="auto"/>
                    <w:left w:val="none" w:sz="0" w:space="0" w:color="auto"/>
                    <w:bottom w:val="none" w:sz="0" w:space="0" w:color="auto"/>
                    <w:right w:val="none" w:sz="0" w:space="0" w:color="auto"/>
                  </w:divBdr>
                </w:div>
              </w:divsChild>
            </w:div>
          </w:divsChild>
        </w:div>
        <w:div w:id="2085755677">
          <w:marLeft w:val="0"/>
          <w:marRight w:val="0"/>
          <w:marTop w:val="360"/>
          <w:marBottom w:val="0"/>
          <w:divBdr>
            <w:top w:val="none" w:sz="0" w:space="0" w:color="auto"/>
            <w:left w:val="none" w:sz="0" w:space="0" w:color="auto"/>
            <w:bottom w:val="none" w:sz="0" w:space="0" w:color="auto"/>
            <w:right w:val="none" w:sz="0" w:space="0" w:color="auto"/>
          </w:divBdr>
        </w:div>
      </w:divsChild>
    </w:div>
    <w:div w:id="1890726415">
      <w:bodyDiv w:val="1"/>
      <w:marLeft w:val="0"/>
      <w:marRight w:val="0"/>
      <w:marTop w:val="0"/>
      <w:marBottom w:val="0"/>
      <w:divBdr>
        <w:top w:val="none" w:sz="0" w:space="0" w:color="auto"/>
        <w:left w:val="none" w:sz="0" w:space="0" w:color="auto"/>
        <w:bottom w:val="none" w:sz="0" w:space="0" w:color="auto"/>
        <w:right w:val="none" w:sz="0" w:space="0" w:color="auto"/>
      </w:divBdr>
      <w:divsChild>
        <w:div w:id="229196073">
          <w:marLeft w:val="0"/>
          <w:marRight w:val="0"/>
          <w:marTop w:val="360"/>
          <w:marBottom w:val="0"/>
          <w:divBdr>
            <w:top w:val="none" w:sz="0" w:space="0" w:color="auto"/>
            <w:left w:val="none" w:sz="0" w:space="0" w:color="auto"/>
            <w:bottom w:val="none" w:sz="0" w:space="0" w:color="auto"/>
            <w:right w:val="none" w:sz="0" w:space="0" w:color="auto"/>
          </w:divBdr>
        </w:div>
        <w:div w:id="366837707">
          <w:marLeft w:val="0"/>
          <w:marRight w:val="0"/>
          <w:marTop w:val="360"/>
          <w:marBottom w:val="0"/>
          <w:divBdr>
            <w:top w:val="none" w:sz="0" w:space="0" w:color="auto"/>
            <w:left w:val="none" w:sz="0" w:space="0" w:color="auto"/>
            <w:bottom w:val="none" w:sz="0" w:space="0" w:color="auto"/>
            <w:right w:val="none" w:sz="0" w:space="0" w:color="auto"/>
          </w:divBdr>
        </w:div>
        <w:div w:id="1138382502">
          <w:marLeft w:val="0"/>
          <w:marRight w:val="0"/>
          <w:marTop w:val="360"/>
          <w:marBottom w:val="0"/>
          <w:divBdr>
            <w:top w:val="none" w:sz="0" w:space="0" w:color="auto"/>
            <w:left w:val="none" w:sz="0" w:space="0" w:color="auto"/>
            <w:bottom w:val="none" w:sz="0" w:space="0" w:color="auto"/>
            <w:right w:val="none" w:sz="0" w:space="0" w:color="auto"/>
          </w:divBdr>
        </w:div>
        <w:div w:id="1214385396">
          <w:marLeft w:val="0"/>
          <w:marRight w:val="0"/>
          <w:marTop w:val="360"/>
          <w:marBottom w:val="0"/>
          <w:divBdr>
            <w:top w:val="none" w:sz="0" w:space="0" w:color="auto"/>
            <w:left w:val="none" w:sz="0" w:space="0" w:color="auto"/>
            <w:bottom w:val="none" w:sz="0" w:space="0" w:color="auto"/>
            <w:right w:val="none" w:sz="0" w:space="0" w:color="auto"/>
          </w:divBdr>
        </w:div>
        <w:div w:id="1353455762">
          <w:marLeft w:val="0"/>
          <w:marRight w:val="0"/>
          <w:marTop w:val="360"/>
          <w:marBottom w:val="0"/>
          <w:divBdr>
            <w:top w:val="none" w:sz="0" w:space="0" w:color="auto"/>
            <w:left w:val="none" w:sz="0" w:space="0" w:color="auto"/>
            <w:bottom w:val="none" w:sz="0" w:space="0" w:color="auto"/>
            <w:right w:val="none" w:sz="0" w:space="0" w:color="auto"/>
          </w:divBdr>
        </w:div>
        <w:div w:id="1696347051">
          <w:marLeft w:val="0"/>
          <w:marRight w:val="0"/>
          <w:marTop w:val="360"/>
          <w:marBottom w:val="0"/>
          <w:divBdr>
            <w:top w:val="none" w:sz="0" w:space="0" w:color="auto"/>
            <w:left w:val="none" w:sz="0" w:space="0" w:color="auto"/>
            <w:bottom w:val="none" w:sz="0" w:space="0" w:color="auto"/>
            <w:right w:val="none" w:sz="0" w:space="0" w:color="auto"/>
          </w:divBdr>
        </w:div>
        <w:div w:id="1708335530">
          <w:marLeft w:val="0"/>
          <w:marRight w:val="0"/>
          <w:marTop w:val="360"/>
          <w:marBottom w:val="0"/>
          <w:divBdr>
            <w:top w:val="none" w:sz="0" w:space="0" w:color="auto"/>
            <w:left w:val="none" w:sz="0" w:space="0" w:color="auto"/>
            <w:bottom w:val="none" w:sz="0" w:space="0" w:color="auto"/>
            <w:right w:val="none" w:sz="0" w:space="0" w:color="auto"/>
          </w:divBdr>
        </w:div>
        <w:div w:id="1776754276">
          <w:marLeft w:val="0"/>
          <w:marRight w:val="0"/>
          <w:marTop w:val="0"/>
          <w:marBottom w:val="200"/>
          <w:divBdr>
            <w:top w:val="none" w:sz="0" w:space="0" w:color="auto"/>
            <w:left w:val="none" w:sz="0" w:space="0" w:color="auto"/>
            <w:bottom w:val="none" w:sz="0" w:space="0" w:color="auto"/>
            <w:right w:val="none" w:sz="0" w:space="0" w:color="auto"/>
          </w:divBdr>
        </w:div>
      </w:divsChild>
    </w:div>
    <w:div w:id="1896622257">
      <w:bodyDiv w:val="1"/>
      <w:marLeft w:val="0"/>
      <w:marRight w:val="0"/>
      <w:marTop w:val="0"/>
      <w:marBottom w:val="0"/>
      <w:divBdr>
        <w:top w:val="none" w:sz="0" w:space="0" w:color="auto"/>
        <w:left w:val="none" w:sz="0" w:space="0" w:color="auto"/>
        <w:bottom w:val="none" w:sz="0" w:space="0" w:color="auto"/>
        <w:right w:val="none" w:sz="0" w:space="0" w:color="auto"/>
      </w:divBdr>
      <w:divsChild>
        <w:div w:id="3943372">
          <w:marLeft w:val="0"/>
          <w:marRight w:val="0"/>
          <w:marTop w:val="0"/>
          <w:marBottom w:val="0"/>
          <w:divBdr>
            <w:top w:val="none" w:sz="0" w:space="0" w:color="auto"/>
            <w:left w:val="none" w:sz="0" w:space="0" w:color="auto"/>
            <w:bottom w:val="none" w:sz="0" w:space="0" w:color="auto"/>
            <w:right w:val="none" w:sz="0" w:space="0" w:color="auto"/>
          </w:divBdr>
          <w:divsChild>
            <w:div w:id="251936289">
              <w:marLeft w:val="0"/>
              <w:marRight w:val="0"/>
              <w:marTop w:val="360"/>
              <w:marBottom w:val="0"/>
              <w:divBdr>
                <w:top w:val="none" w:sz="0" w:space="0" w:color="auto"/>
                <w:left w:val="none" w:sz="0" w:space="0" w:color="auto"/>
                <w:bottom w:val="none" w:sz="0" w:space="0" w:color="auto"/>
                <w:right w:val="none" w:sz="0" w:space="0" w:color="auto"/>
              </w:divBdr>
              <w:divsChild>
                <w:div w:id="114645385">
                  <w:marLeft w:val="600"/>
                  <w:marRight w:val="0"/>
                  <w:marTop w:val="80"/>
                  <w:marBottom w:val="0"/>
                  <w:divBdr>
                    <w:top w:val="none" w:sz="0" w:space="0" w:color="auto"/>
                    <w:left w:val="none" w:sz="0" w:space="0" w:color="auto"/>
                    <w:bottom w:val="none" w:sz="0" w:space="0" w:color="auto"/>
                    <w:right w:val="none" w:sz="0" w:space="0" w:color="auto"/>
                  </w:divBdr>
                </w:div>
                <w:div w:id="230315314">
                  <w:marLeft w:val="600"/>
                  <w:marRight w:val="0"/>
                  <w:marTop w:val="80"/>
                  <w:marBottom w:val="0"/>
                  <w:divBdr>
                    <w:top w:val="none" w:sz="0" w:space="0" w:color="auto"/>
                    <w:left w:val="none" w:sz="0" w:space="0" w:color="auto"/>
                    <w:bottom w:val="none" w:sz="0" w:space="0" w:color="auto"/>
                    <w:right w:val="none" w:sz="0" w:space="0" w:color="auto"/>
                  </w:divBdr>
                </w:div>
                <w:div w:id="401831608">
                  <w:marLeft w:val="600"/>
                  <w:marRight w:val="0"/>
                  <w:marTop w:val="80"/>
                  <w:marBottom w:val="0"/>
                  <w:divBdr>
                    <w:top w:val="none" w:sz="0" w:space="0" w:color="auto"/>
                    <w:left w:val="none" w:sz="0" w:space="0" w:color="auto"/>
                    <w:bottom w:val="none" w:sz="0" w:space="0" w:color="auto"/>
                    <w:right w:val="none" w:sz="0" w:space="0" w:color="auto"/>
                  </w:divBdr>
                </w:div>
                <w:div w:id="793014272">
                  <w:marLeft w:val="600"/>
                  <w:marRight w:val="0"/>
                  <w:marTop w:val="80"/>
                  <w:marBottom w:val="0"/>
                  <w:divBdr>
                    <w:top w:val="none" w:sz="0" w:space="0" w:color="auto"/>
                    <w:left w:val="none" w:sz="0" w:space="0" w:color="auto"/>
                    <w:bottom w:val="none" w:sz="0" w:space="0" w:color="auto"/>
                    <w:right w:val="none" w:sz="0" w:space="0" w:color="auto"/>
                  </w:divBdr>
                </w:div>
                <w:div w:id="1014069789">
                  <w:marLeft w:val="600"/>
                  <w:marRight w:val="0"/>
                  <w:marTop w:val="80"/>
                  <w:marBottom w:val="0"/>
                  <w:divBdr>
                    <w:top w:val="none" w:sz="0" w:space="0" w:color="auto"/>
                    <w:left w:val="none" w:sz="0" w:space="0" w:color="auto"/>
                    <w:bottom w:val="none" w:sz="0" w:space="0" w:color="auto"/>
                    <w:right w:val="none" w:sz="0" w:space="0" w:color="auto"/>
                  </w:divBdr>
                </w:div>
                <w:div w:id="1430782200">
                  <w:marLeft w:val="600"/>
                  <w:marRight w:val="0"/>
                  <w:marTop w:val="80"/>
                  <w:marBottom w:val="0"/>
                  <w:divBdr>
                    <w:top w:val="none" w:sz="0" w:space="0" w:color="auto"/>
                    <w:left w:val="none" w:sz="0" w:space="0" w:color="auto"/>
                    <w:bottom w:val="none" w:sz="0" w:space="0" w:color="auto"/>
                    <w:right w:val="none" w:sz="0" w:space="0" w:color="auto"/>
                  </w:divBdr>
                </w:div>
                <w:div w:id="1632324503">
                  <w:marLeft w:val="600"/>
                  <w:marRight w:val="0"/>
                  <w:marTop w:val="80"/>
                  <w:marBottom w:val="0"/>
                  <w:divBdr>
                    <w:top w:val="none" w:sz="0" w:space="0" w:color="auto"/>
                    <w:left w:val="none" w:sz="0" w:space="0" w:color="auto"/>
                    <w:bottom w:val="none" w:sz="0" w:space="0" w:color="auto"/>
                    <w:right w:val="none" w:sz="0" w:space="0" w:color="auto"/>
                  </w:divBdr>
                </w:div>
                <w:div w:id="1638796190">
                  <w:marLeft w:val="600"/>
                  <w:marRight w:val="0"/>
                  <w:marTop w:val="80"/>
                  <w:marBottom w:val="0"/>
                  <w:divBdr>
                    <w:top w:val="none" w:sz="0" w:space="0" w:color="auto"/>
                    <w:left w:val="none" w:sz="0" w:space="0" w:color="auto"/>
                    <w:bottom w:val="none" w:sz="0" w:space="0" w:color="auto"/>
                    <w:right w:val="none" w:sz="0" w:space="0" w:color="auto"/>
                  </w:divBdr>
                </w:div>
                <w:div w:id="1663509482">
                  <w:marLeft w:val="0"/>
                  <w:marRight w:val="0"/>
                  <w:marTop w:val="0"/>
                  <w:marBottom w:val="0"/>
                  <w:divBdr>
                    <w:top w:val="none" w:sz="0" w:space="0" w:color="auto"/>
                    <w:left w:val="none" w:sz="0" w:space="0" w:color="auto"/>
                    <w:bottom w:val="none" w:sz="0" w:space="0" w:color="auto"/>
                    <w:right w:val="none" w:sz="0" w:space="0" w:color="auto"/>
                  </w:divBdr>
                </w:div>
                <w:div w:id="1749300061">
                  <w:marLeft w:val="600"/>
                  <w:marRight w:val="0"/>
                  <w:marTop w:val="80"/>
                  <w:marBottom w:val="0"/>
                  <w:divBdr>
                    <w:top w:val="none" w:sz="0" w:space="0" w:color="auto"/>
                    <w:left w:val="none" w:sz="0" w:space="0" w:color="auto"/>
                    <w:bottom w:val="none" w:sz="0" w:space="0" w:color="auto"/>
                    <w:right w:val="none" w:sz="0" w:space="0" w:color="auto"/>
                  </w:divBdr>
                </w:div>
                <w:div w:id="2041080685">
                  <w:marLeft w:val="600"/>
                  <w:marRight w:val="0"/>
                  <w:marTop w:val="80"/>
                  <w:marBottom w:val="0"/>
                  <w:divBdr>
                    <w:top w:val="none" w:sz="0" w:space="0" w:color="auto"/>
                    <w:left w:val="none" w:sz="0" w:space="0" w:color="auto"/>
                    <w:bottom w:val="none" w:sz="0" w:space="0" w:color="auto"/>
                    <w:right w:val="none" w:sz="0" w:space="0" w:color="auto"/>
                  </w:divBdr>
                </w:div>
              </w:divsChild>
            </w:div>
          </w:divsChild>
        </w:div>
        <w:div w:id="95103283">
          <w:marLeft w:val="0"/>
          <w:marRight w:val="0"/>
          <w:marTop w:val="360"/>
          <w:marBottom w:val="0"/>
          <w:divBdr>
            <w:top w:val="none" w:sz="0" w:space="0" w:color="auto"/>
            <w:left w:val="none" w:sz="0" w:space="0" w:color="auto"/>
            <w:bottom w:val="none" w:sz="0" w:space="0" w:color="auto"/>
            <w:right w:val="none" w:sz="0" w:space="0" w:color="auto"/>
          </w:divBdr>
        </w:div>
        <w:div w:id="183322302">
          <w:marLeft w:val="0"/>
          <w:marRight w:val="0"/>
          <w:marTop w:val="360"/>
          <w:marBottom w:val="0"/>
          <w:divBdr>
            <w:top w:val="none" w:sz="0" w:space="0" w:color="auto"/>
            <w:left w:val="none" w:sz="0" w:space="0" w:color="auto"/>
            <w:bottom w:val="none" w:sz="0" w:space="0" w:color="auto"/>
            <w:right w:val="none" w:sz="0" w:space="0" w:color="auto"/>
          </w:divBdr>
        </w:div>
        <w:div w:id="1014113014">
          <w:marLeft w:val="0"/>
          <w:marRight w:val="0"/>
          <w:marTop w:val="0"/>
          <w:marBottom w:val="0"/>
          <w:divBdr>
            <w:top w:val="none" w:sz="0" w:space="0" w:color="auto"/>
            <w:left w:val="none" w:sz="0" w:space="0" w:color="auto"/>
            <w:bottom w:val="none" w:sz="0" w:space="0" w:color="auto"/>
            <w:right w:val="none" w:sz="0" w:space="0" w:color="auto"/>
          </w:divBdr>
          <w:divsChild>
            <w:div w:id="1564675194">
              <w:marLeft w:val="0"/>
              <w:marRight w:val="0"/>
              <w:marTop w:val="360"/>
              <w:marBottom w:val="0"/>
              <w:divBdr>
                <w:top w:val="none" w:sz="0" w:space="0" w:color="auto"/>
                <w:left w:val="none" w:sz="0" w:space="0" w:color="auto"/>
                <w:bottom w:val="none" w:sz="0" w:space="0" w:color="auto"/>
                <w:right w:val="none" w:sz="0" w:space="0" w:color="auto"/>
              </w:divBdr>
              <w:divsChild>
                <w:div w:id="546259338">
                  <w:marLeft w:val="600"/>
                  <w:marRight w:val="0"/>
                  <w:marTop w:val="80"/>
                  <w:marBottom w:val="0"/>
                  <w:divBdr>
                    <w:top w:val="none" w:sz="0" w:space="0" w:color="auto"/>
                    <w:left w:val="none" w:sz="0" w:space="0" w:color="auto"/>
                    <w:bottom w:val="none" w:sz="0" w:space="0" w:color="auto"/>
                    <w:right w:val="none" w:sz="0" w:space="0" w:color="auto"/>
                  </w:divBdr>
                </w:div>
                <w:div w:id="810753791">
                  <w:marLeft w:val="600"/>
                  <w:marRight w:val="0"/>
                  <w:marTop w:val="80"/>
                  <w:marBottom w:val="0"/>
                  <w:divBdr>
                    <w:top w:val="none" w:sz="0" w:space="0" w:color="auto"/>
                    <w:left w:val="none" w:sz="0" w:space="0" w:color="auto"/>
                    <w:bottom w:val="none" w:sz="0" w:space="0" w:color="auto"/>
                    <w:right w:val="none" w:sz="0" w:space="0" w:color="auto"/>
                  </w:divBdr>
                  <w:divsChild>
                    <w:div w:id="1426464247">
                      <w:marLeft w:val="0"/>
                      <w:marRight w:val="0"/>
                      <w:marTop w:val="0"/>
                      <w:marBottom w:val="0"/>
                      <w:divBdr>
                        <w:top w:val="none" w:sz="0" w:space="0" w:color="auto"/>
                        <w:left w:val="none" w:sz="0" w:space="0" w:color="auto"/>
                        <w:bottom w:val="none" w:sz="0" w:space="0" w:color="auto"/>
                        <w:right w:val="none" w:sz="0" w:space="0" w:color="auto"/>
                      </w:divBdr>
                    </w:div>
                  </w:divsChild>
                </w:div>
                <w:div w:id="934747407">
                  <w:marLeft w:val="600"/>
                  <w:marRight w:val="0"/>
                  <w:marTop w:val="80"/>
                  <w:marBottom w:val="0"/>
                  <w:divBdr>
                    <w:top w:val="none" w:sz="0" w:space="0" w:color="auto"/>
                    <w:left w:val="none" w:sz="0" w:space="0" w:color="auto"/>
                    <w:bottom w:val="none" w:sz="0" w:space="0" w:color="auto"/>
                    <w:right w:val="none" w:sz="0" w:space="0" w:color="auto"/>
                  </w:divBdr>
                </w:div>
                <w:div w:id="208406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381153">
          <w:marLeft w:val="0"/>
          <w:marRight w:val="0"/>
          <w:marTop w:val="360"/>
          <w:marBottom w:val="0"/>
          <w:divBdr>
            <w:top w:val="none" w:sz="0" w:space="0" w:color="auto"/>
            <w:left w:val="none" w:sz="0" w:space="0" w:color="auto"/>
            <w:bottom w:val="none" w:sz="0" w:space="0" w:color="auto"/>
            <w:right w:val="none" w:sz="0" w:space="0" w:color="auto"/>
          </w:divBdr>
        </w:div>
        <w:div w:id="1171066259">
          <w:marLeft w:val="0"/>
          <w:marRight w:val="0"/>
          <w:marTop w:val="440"/>
          <w:marBottom w:val="200"/>
          <w:divBdr>
            <w:top w:val="none" w:sz="0" w:space="0" w:color="auto"/>
            <w:left w:val="none" w:sz="0" w:space="0" w:color="auto"/>
            <w:bottom w:val="none" w:sz="0" w:space="0" w:color="auto"/>
            <w:right w:val="none" w:sz="0" w:space="0" w:color="auto"/>
          </w:divBdr>
        </w:div>
        <w:div w:id="1342781877">
          <w:marLeft w:val="0"/>
          <w:marRight w:val="0"/>
          <w:marTop w:val="0"/>
          <w:marBottom w:val="200"/>
          <w:divBdr>
            <w:top w:val="none" w:sz="0" w:space="0" w:color="auto"/>
            <w:left w:val="none" w:sz="0" w:space="0" w:color="auto"/>
            <w:bottom w:val="none" w:sz="0" w:space="0" w:color="auto"/>
            <w:right w:val="none" w:sz="0" w:space="0" w:color="auto"/>
          </w:divBdr>
        </w:div>
        <w:div w:id="1488011148">
          <w:marLeft w:val="0"/>
          <w:marRight w:val="0"/>
          <w:marTop w:val="360"/>
          <w:marBottom w:val="0"/>
          <w:divBdr>
            <w:top w:val="none" w:sz="0" w:space="0" w:color="auto"/>
            <w:left w:val="none" w:sz="0" w:space="0" w:color="auto"/>
            <w:bottom w:val="none" w:sz="0" w:space="0" w:color="auto"/>
            <w:right w:val="none" w:sz="0" w:space="0" w:color="auto"/>
          </w:divBdr>
        </w:div>
      </w:divsChild>
    </w:div>
    <w:div w:id="1979021072">
      <w:bodyDiv w:val="1"/>
      <w:marLeft w:val="0"/>
      <w:marRight w:val="0"/>
      <w:marTop w:val="0"/>
      <w:marBottom w:val="0"/>
      <w:divBdr>
        <w:top w:val="none" w:sz="0" w:space="0" w:color="auto"/>
        <w:left w:val="none" w:sz="0" w:space="0" w:color="auto"/>
        <w:bottom w:val="none" w:sz="0" w:space="0" w:color="auto"/>
        <w:right w:val="none" w:sz="0" w:space="0" w:color="auto"/>
      </w:divBdr>
      <w:divsChild>
        <w:div w:id="39667102">
          <w:marLeft w:val="0"/>
          <w:marRight w:val="0"/>
          <w:marTop w:val="440"/>
          <w:marBottom w:val="200"/>
          <w:divBdr>
            <w:top w:val="none" w:sz="0" w:space="0" w:color="auto"/>
            <w:left w:val="none" w:sz="0" w:space="0" w:color="auto"/>
            <w:bottom w:val="none" w:sz="0" w:space="0" w:color="auto"/>
            <w:right w:val="none" w:sz="0" w:space="0" w:color="auto"/>
          </w:divBdr>
        </w:div>
        <w:div w:id="42683508">
          <w:marLeft w:val="0"/>
          <w:marRight w:val="0"/>
          <w:marTop w:val="360"/>
          <w:marBottom w:val="0"/>
          <w:divBdr>
            <w:top w:val="none" w:sz="0" w:space="0" w:color="auto"/>
            <w:left w:val="none" w:sz="0" w:space="0" w:color="auto"/>
            <w:bottom w:val="none" w:sz="0" w:space="0" w:color="auto"/>
            <w:right w:val="none" w:sz="0" w:space="0" w:color="auto"/>
          </w:divBdr>
        </w:div>
        <w:div w:id="148636635">
          <w:marLeft w:val="0"/>
          <w:marRight w:val="0"/>
          <w:marTop w:val="360"/>
          <w:marBottom w:val="0"/>
          <w:divBdr>
            <w:top w:val="none" w:sz="0" w:space="0" w:color="auto"/>
            <w:left w:val="none" w:sz="0" w:space="0" w:color="auto"/>
            <w:bottom w:val="none" w:sz="0" w:space="0" w:color="auto"/>
            <w:right w:val="none" w:sz="0" w:space="0" w:color="auto"/>
          </w:divBdr>
        </w:div>
        <w:div w:id="318576408">
          <w:marLeft w:val="0"/>
          <w:marRight w:val="0"/>
          <w:marTop w:val="360"/>
          <w:marBottom w:val="0"/>
          <w:divBdr>
            <w:top w:val="none" w:sz="0" w:space="0" w:color="auto"/>
            <w:left w:val="none" w:sz="0" w:space="0" w:color="auto"/>
            <w:bottom w:val="none" w:sz="0" w:space="0" w:color="auto"/>
            <w:right w:val="none" w:sz="0" w:space="0" w:color="auto"/>
          </w:divBdr>
        </w:div>
        <w:div w:id="705912959">
          <w:marLeft w:val="0"/>
          <w:marRight w:val="0"/>
          <w:marTop w:val="360"/>
          <w:marBottom w:val="0"/>
          <w:divBdr>
            <w:top w:val="none" w:sz="0" w:space="0" w:color="auto"/>
            <w:left w:val="none" w:sz="0" w:space="0" w:color="auto"/>
            <w:bottom w:val="none" w:sz="0" w:space="0" w:color="auto"/>
            <w:right w:val="none" w:sz="0" w:space="0" w:color="auto"/>
          </w:divBdr>
        </w:div>
        <w:div w:id="812403494">
          <w:marLeft w:val="0"/>
          <w:marRight w:val="0"/>
          <w:marTop w:val="360"/>
          <w:marBottom w:val="0"/>
          <w:divBdr>
            <w:top w:val="none" w:sz="0" w:space="0" w:color="auto"/>
            <w:left w:val="none" w:sz="0" w:space="0" w:color="auto"/>
            <w:bottom w:val="none" w:sz="0" w:space="0" w:color="auto"/>
            <w:right w:val="none" w:sz="0" w:space="0" w:color="auto"/>
          </w:divBdr>
        </w:div>
        <w:div w:id="1012298895">
          <w:marLeft w:val="0"/>
          <w:marRight w:val="0"/>
          <w:marTop w:val="360"/>
          <w:marBottom w:val="0"/>
          <w:divBdr>
            <w:top w:val="none" w:sz="0" w:space="0" w:color="auto"/>
            <w:left w:val="none" w:sz="0" w:space="0" w:color="auto"/>
            <w:bottom w:val="none" w:sz="0" w:space="0" w:color="auto"/>
            <w:right w:val="none" w:sz="0" w:space="0" w:color="auto"/>
          </w:divBdr>
        </w:div>
        <w:div w:id="1704399611">
          <w:marLeft w:val="0"/>
          <w:marRight w:val="0"/>
          <w:marTop w:val="0"/>
          <w:marBottom w:val="200"/>
          <w:divBdr>
            <w:top w:val="none" w:sz="0" w:space="0" w:color="auto"/>
            <w:left w:val="none" w:sz="0" w:space="0" w:color="auto"/>
            <w:bottom w:val="none" w:sz="0" w:space="0" w:color="auto"/>
            <w:right w:val="none" w:sz="0" w:space="0" w:color="auto"/>
          </w:divBdr>
        </w:div>
      </w:divsChild>
    </w:div>
    <w:div w:id="1998343506">
      <w:bodyDiv w:val="1"/>
      <w:marLeft w:val="0"/>
      <w:marRight w:val="0"/>
      <w:marTop w:val="0"/>
      <w:marBottom w:val="0"/>
      <w:divBdr>
        <w:top w:val="none" w:sz="0" w:space="0" w:color="auto"/>
        <w:left w:val="none" w:sz="0" w:space="0" w:color="auto"/>
        <w:bottom w:val="none" w:sz="0" w:space="0" w:color="auto"/>
        <w:right w:val="none" w:sz="0" w:space="0" w:color="auto"/>
      </w:divBdr>
      <w:divsChild>
        <w:div w:id="285893738">
          <w:marLeft w:val="0"/>
          <w:marRight w:val="0"/>
          <w:marTop w:val="0"/>
          <w:marBottom w:val="200"/>
          <w:divBdr>
            <w:top w:val="none" w:sz="0" w:space="0" w:color="auto"/>
            <w:left w:val="none" w:sz="0" w:space="0" w:color="auto"/>
            <w:bottom w:val="none" w:sz="0" w:space="0" w:color="auto"/>
            <w:right w:val="none" w:sz="0" w:space="0" w:color="auto"/>
          </w:divBdr>
        </w:div>
        <w:div w:id="315259790">
          <w:marLeft w:val="0"/>
          <w:marRight w:val="0"/>
          <w:marTop w:val="360"/>
          <w:marBottom w:val="0"/>
          <w:divBdr>
            <w:top w:val="none" w:sz="0" w:space="0" w:color="auto"/>
            <w:left w:val="none" w:sz="0" w:space="0" w:color="auto"/>
            <w:bottom w:val="none" w:sz="0" w:space="0" w:color="auto"/>
            <w:right w:val="none" w:sz="0" w:space="0" w:color="auto"/>
          </w:divBdr>
        </w:div>
        <w:div w:id="404685122">
          <w:marLeft w:val="0"/>
          <w:marRight w:val="0"/>
          <w:marTop w:val="360"/>
          <w:marBottom w:val="0"/>
          <w:divBdr>
            <w:top w:val="none" w:sz="0" w:space="0" w:color="auto"/>
            <w:left w:val="none" w:sz="0" w:space="0" w:color="auto"/>
            <w:bottom w:val="none" w:sz="0" w:space="0" w:color="auto"/>
            <w:right w:val="none" w:sz="0" w:space="0" w:color="auto"/>
          </w:divBdr>
        </w:div>
        <w:div w:id="486173574">
          <w:marLeft w:val="0"/>
          <w:marRight w:val="0"/>
          <w:marTop w:val="360"/>
          <w:marBottom w:val="0"/>
          <w:divBdr>
            <w:top w:val="none" w:sz="0" w:space="0" w:color="auto"/>
            <w:left w:val="none" w:sz="0" w:space="0" w:color="auto"/>
            <w:bottom w:val="none" w:sz="0" w:space="0" w:color="auto"/>
            <w:right w:val="none" w:sz="0" w:space="0" w:color="auto"/>
          </w:divBdr>
        </w:div>
        <w:div w:id="715130557">
          <w:marLeft w:val="0"/>
          <w:marRight w:val="0"/>
          <w:marTop w:val="440"/>
          <w:marBottom w:val="200"/>
          <w:divBdr>
            <w:top w:val="none" w:sz="0" w:space="0" w:color="auto"/>
            <w:left w:val="none" w:sz="0" w:space="0" w:color="auto"/>
            <w:bottom w:val="none" w:sz="0" w:space="0" w:color="auto"/>
            <w:right w:val="none" w:sz="0" w:space="0" w:color="auto"/>
          </w:divBdr>
        </w:div>
        <w:div w:id="819545045">
          <w:marLeft w:val="0"/>
          <w:marRight w:val="0"/>
          <w:marTop w:val="360"/>
          <w:marBottom w:val="0"/>
          <w:divBdr>
            <w:top w:val="none" w:sz="0" w:space="0" w:color="auto"/>
            <w:left w:val="none" w:sz="0" w:space="0" w:color="auto"/>
            <w:bottom w:val="none" w:sz="0" w:space="0" w:color="auto"/>
            <w:right w:val="none" w:sz="0" w:space="0" w:color="auto"/>
          </w:divBdr>
        </w:div>
        <w:div w:id="1088768792">
          <w:marLeft w:val="0"/>
          <w:marRight w:val="0"/>
          <w:marTop w:val="360"/>
          <w:marBottom w:val="0"/>
          <w:divBdr>
            <w:top w:val="none" w:sz="0" w:space="0" w:color="auto"/>
            <w:left w:val="none" w:sz="0" w:space="0" w:color="auto"/>
            <w:bottom w:val="none" w:sz="0" w:space="0" w:color="auto"/>
            <w:right w:val="none" w:sz="0" w:space="0" w:color="auto"/>
          </w:divBdr>
        </w:div>
        <w:div w:id="1522359861">
          <w:marLeft w:val="0"/>
          <w:marRight w:val="0"/>
          <w:marTop w:val="360"/>
          <w:marBottom w:val="0"/>
          <w:divBdr>
            <w:top w:val="none" w:sz="0" w:space="0" w:color="auto"/>
            <w:left w:val="none" w:sz="0" w:space="0" w:color="auto"/>
            <w:bottom w:val="none" w:sz="0" w:space="0" w:color="auto"/>
            <w:right w:val="none" w:sz="0" w:space="0" w:color="auto"/>
          </w:divBdr>
        </w:div>
        <w:div w:id="1613705320">
          <w:marLeft w:val="0"/>
          <w:marRight w:val="0"/>
          <w:marTop w:val="360"/>
          <w:marBottom w:val="0"/>
          <w:divBdr>
            <w:top w:val="none" w:sz="0" w:space="0" w:color="auto"/>
            <w:left w:val="none" w:sz="0" w:space="0" w:color="auto"/>
            <w:bottom w:val="none" w:sz="0" w:space="0" w:color="auto"/>
            <w:right w:val="none" w:sz="0" w:space="0" w:color="auto"/>
          </w:divBdr>
        </w:div>
      </w:divsChild>
    </w:div>
    <w:div w:id="2005467653">
      <w:bodyDiv w:val="1"/>
      <w:marLeft w:val="0"/>
      <w:marRight w:val="0"/>
      <w:marTop w:val="0"/>
      <w:marBottom w:val="0"/>
      <w:divBdr>
        <w:top w:val="none" w:sz="0" w:space="0" w:color="auto"/>
        <w:left w:val="none" w:sz="0" w:space="0" w:color="auto"/>
        <w:bottom w:val="none" w:sz="0" w:space="0" w:color="auto"/>
        <w:right w:val="none" w:sz="0" w:space="0" w:color="auto"/>
      </w:divBdr>
      <w:divsChild>
        <w:div w:id="988480718">
          <w:marLeft w:val="0"/>
          <w:marRight w:val="0"/>
          <w:marTop w:val="360"/>
          <w:marBottom w:val="0"/>
          <w:divBdr>
            <w:top w:val="none" w:sz="0" w:space="0" w:color="auto"/>
            <w:left w:val="none" w:sz="0" w:space="0" w:color="auto"/>
            <w:bottom w:val="none" w:sz="0" w:space="0" w:color="auto"/>
            <w:right w:val="none" w:sz="0" w:space="0" w:color="auto"/>
          </w:divBdr>
        </w:div>
        <w:div w:id="1040938970">
          <w:marLeft w:val="0"/>
          <w:marRight w:val="0"/>
          <w:marTop w:val="0"/>
          <w:marBottom w:val="200"/>
          <w:divBdr>
            <w:top w:val="none" w:sz="0" w:space="0" w:color="auto"/>
            <w:left w:val="none" w:sz="0" w:space="0" w:color="auto"/>
            <w:bottom w:val="none" w:sz="0" w:space="0" w:color="auto"/>
            <w:right w:val="none" w:sz="0" w:space="0" w:color="auto"/>
          </w:divBdr>
        </w:div>
        <w:div w:id="1487891887">
          <w:marLeft w:val="0"/>
          <w:marRight w:val="0"/>
          <w:marTop w:val="0"/>
          <w:marBottom w:val="0"/>
          <w:divBdr>
            <w:top w:val="none" w:sz="0" w:space="0" w:color="auto"/>
            <w:left w:val="none" w:sz="0" w:space="0" w:color="auto"/>
            <w:bottom w:val="none" w:sz="0" w:space="0" w:color="auto"/>
            <w:right w:val="none" w:sz="0" w:space="0" w:color="auto"/>
          </w:divBdr>
          <w:divsChild>
            <w:div w:id="805776603">
              <w:marLeft w:val="0"/>
              <w:marRight w:val="0"/>
              <w:marTop w:val="360"/>
              <w:marBottom w:val="0"/>
              <w:divBdr>
                <w:top w:val="none" w:sz="0" w:space="0" w:color="auto"/>
                <w:left w:val="none" w:sz="0" w:space="0" w:color="auto"/>
                <w:bottom w:val="none" w:sz="0" w:space="0" w:color="auto"/>
                <w:right w:val="none" w:sz="0" w:space="0" w:color="auto"/>
              </w:divBdr>
              <w:divsChild>
                <w:div w:id="679310691">
                  <w:marLeft w:val="600"/>
                  <w:marRight w:val="0"/>
                  <w:marTop w:val="80"/>
                  <w:marBottom w:val="0"/>
                  <w:divBdr>
                    <w:top w:val="none" w:sz="0" w:space="0" w:color="auto"/>
                    <w:left w:val="none" w:sz="0" w:space="0" w:color="auto"/>
                    <w:bottom w:val="none" w:sz="0" w:space="0" w:color="auto"/>
                    <w:right w:val="none" w:sz="0" w:space="0" w:color="auto"/>
                  </w:divBdr>
                </w:div>
                <w:div w:id="856577952">
                  <w:marLeft w:val="600"/>
                  <w:marRight w:val="0"/>
                  <w:marTop w:val="80"/>
                  <w:marBottom w:val="0"/>
                  <w:divBdr>
                    <w:top w:val="none" w:sz="0" w:space="0" w:color="auto"/>
                    <w:left w:val="none" w:sz="0" w:space="0" w:color="auto"/>
                    <w:bottom w:val="none" w:sz="0" w:space="0" w:color="auto"/>
                    <w:right w:val="none" w:sz="0" w:space="0" w:color="auto"/>
                  </w:divBdr>
                </w:div>
                <w:div w:id="1176187959">
                  <w:marLeft w:val="600"/>
                  <w:marRight w:val="0"/>
                  <w:marTop w:val="80"/>
                  <w:marBottom w:val="0"/>
                  <w:divBdr>
                    <w:top w:val="none" w:sz="0" w:space="0" w:color="auto"/>
                    <w:left w:val="none" w:sz="0" w:space="0" w:color="auto"/>
                    <w:bottom w:val="none" w:sz="0" w:space="0" w:color="auto"/>
                    <w:right w:val="none" w:sz="0" w:space="0" w:color="auto"/>
                  </w:divBdr>
                </w:div>
                <w:div w:id="1349017605">
                  <w:marLeft w:val="0"/>
                  <w:marRight w:val="0"/>
                  <w:marTop w:val="0"/>
                  <w:marBottom w:val="0"/>
                  <w:divBdr>
                    <w:top w:val="none" w:sz="0" w:space="0" w:color="auto"/>
                    <w:left w:val="none" w:sz="0" w:space="0" w:color="auto"/>
                    <w:bottom w:val="none" w:sz="0" w:space="0" w:color="auto"/>
                    <w:right w:val="none" w:sz="0" w:space="0" w:color="auto"/>
                  </w:divBdr>
                </w:div>
                <w:div w:id="2132090496">
                  <w:marLeft w:val="600"/>
                  <w:marRight w:val="0"/>
                  <w:marTop w:val="80"/>
                  <w:marBottom w:val="0"/>
                  <w:divBdr>
                    <w:top w:val="none" w:sz="0" w:space="0" w:color="auto"/>
                    <w:left w:val="none" w:sz="0" w:space="0" w:color="auto"/>
                    <w:bottom w:val="none" w:sz="0" w:space="0" w:color="auto"/>
                    <w:right w:val="none" w:sz="0" w:space="0" w:color="auto"/>
                  </w:divBdr>
                </w:div>
              </w:divsChild>
            </w:div>
          </w:divsChild>
        </w:div>
        <w:div w:id="1538931888">
          <w:marLeft w:val="0"/>
          <w:marRight w:val="0"/>
          <w:marTop w:val="360"/>
          <w:marBottom w:val="0"/>
          <w:divBdr>
            <w:top w:val="none" w:sz="0" w:space="0" w:color="auto"/>
            <w:left w:val="none" w:sz="0" w:space="0" w:color="auto"/>
            <w:bottom w:val="none" w:sz="0" w:space="0" w:color="auto"/>
            <w:right w:val="none" w:sz="0" w:space="0" w:color="auto"/>
          </w:divBdr>
        </w:div>
        <w:div w:id="1639602841">
          <w:marLeft w:val="0"/>
          <w:marRight w:val="0"/>
          <w:marTop w:val="440"/>
          <w:marBottom w:val="200"/>
          <w:divBdr>
            <w:top w:val="none" w:sz="0" w:space="0" w:color="auto"/>
            <w:left w:val="none" w:sz="0" w:space="0" w:color="auto"/>
            <w:bottom w:val="none" w:sz="0" w:space="0" w:color="auto"/>
            <w:right w:val="none" w:sz="0" w:space="0" w:color="auto"/>
          </w:divBdr>
        </w:div>
        <w:div w:id="1882353581">
          <w:marLeft w:val="0"/>
          <w:marRight w:val="0"/>
          <w:marTop w:val="0"/>
          <w:marBottom w:val="0"/>
          <w:divBdr>
            <w:top w:val="none" w:sz="0" w:space="0" w:color="auto"/>
            <w:left w:val="none" w:sz="0" w:space="0" w:color="auto"/>
            <w:bottom w:val="none" w:sz="0" w:space="0" w:color="auto"/>
            <w:right w:val="none" w:sz="0" w:space="0" w:color="auto"/>
          </w:divBdr>
          <w:divsChild>
            <w:div w:id="2026249071">
              <w:marLeft w:val="0"/>
              <w:marRight w:val="0"/>
              <w:marTop w:val="360"/>
              <w:marBottom w:val="0"/>
              <w:divBdr>
                <w:top w:val="none" w:sz="0" w:space="0" w:color="auto"/>
                <w:left w:val="none" w:sz="0" w:space="0" w:color="auto"/>
                <w:bottom w:val="none" w:sz="0" w:space="0" w:color="auto"/>
                <w:right w:val="none" w:sz="0" w:space="0" w:color="auto"/>
              </w:divBdr>
              <w:divsChild>
                <w:div w:id="100153907">
                  <w:marLeft w:val="0"/>
                  <w:marRight w:val="0"/>
                  <w:marTop w:val="0"/>
                  <w:marBottom w:val="0"/>
                  <w:divBdr>
                    <w:top w:val="none" w:sz="0" w:space="0" w:color="auto"/>
                    <w:left w:val="none" w:sz="0" w:space="0" w:color="auto"/>
                    <w:bottom w:val="none" w:sz="0" w:space="0" w:color="auto"/>
                    <w:right w:val="none" w:sz="0" w:space="0" w:color="auto"/>
                  </w:divBdr>
                </w:div>
                <w:div w:id="1055010755">
                  <w:marLeft w:val="600"/>
                  <w:marRight w:val="0"/>
                  <w:marTop w:val="80"/>
                  <w:marBottom w:val="0"/>
                  <w:divBdr>
                    <w:top w:val="none" w:sz="0" w:space="0" w:color="auto"/>
                    <w:left w:val="none" w:sz="0" w:space="0" w:color="auto"/>
                    <w:bottom w:val="none" w:sz="0" w:space="0" w:color="auto"/>
                    <w:right w:val="none" w:sz="0" w:space="0" w:color="auto"/>
                  </w:divBdr>
                </w:div>
                <w:div w:id="1297102724">
                  <w:marLeft w:val="600"/>
                  <w:marRight w:val="0"/>
                  <w:marTop w:val="80"/>
                  <w:marBottom w:val="0"/>
                  <w:divBdr>
                    <w:top w:val="none" w:sz="0" w:space="0" w:color="auto"/>
                    <w:left w:val="none" w:sz="0" w:space="0" w:color="auto"/>
                    <w:bottom w:val="none" w:sz="0" w:space="0" w:color="auto"/>
                    <w:right w:val="none" w:sz="0" w:space="0" w:color="auto"/>
                  </w:divBdr>
                </w:div>
                <w:div w:id="1349404453">
                  <w:marLeft w:val="600"/>
                  <w:marRight w:val="0"/>
                  <w:marTop w:val="80"/>
                  <w:marBottom w:val="0"/>
                  <w:divBdr>
                    <w:top w:val="none" w:sz="0" w:space="0" w:color="auto"/>
                    <w:left w:val="none" w:sz="0" w:space="0" w:color="auto"/>
                    <w:bottom w:val="none" w:sz="0" w:space="0" w:color="auto"/>
                    <w:right w:val="none" w:sz="0" w:space="0" w:color="auto"/>
                  </w:divBdr>
                </w:div>
                <w:div w:id="1670323952">
                  <w:marLeft w:val="600"/>
                  <w:marRight w:val="0"/>
                  <w:marTop w:val="80"/>
                  <w:marBottom w:val="0"/>
                  <w:divBdr>
                    <w:top w:val="none" w:sz="0" w:space="0" w:color="auto"/>
                    <w:left w:val="none" w:sz="0" w:space="0" w:color="auto"/>
                    <w:bottom w:val="none" w:sz="0" w:space="0" w:color="auto"/>
                    <w:right w:val="none" w:sz="0" w:space="0" w:color="auto"/>
                  </w:divBdr>
                </w:div>
                <w:div w:id="1686982872">
                  <w:marLeft w:val="600"/>
                  <w:marRight w:val="0"/>
                  <w:marTop w:val="80"/>
                  <w:marBottom w:val="0"/>
                  <w:divBdr>
                    <w:top w:val="none" w:sz="0" w:space="0" w:color="auto"/>
                    <w:left w:val="none" w:sz="0" w:space="0" w:color="auto"/>
                    <w:bottom w:val="none" w:sz="0" w:space="0" w:color="auto"/>
                    <w:right w:val="none" w:sz="0" w:space="0" w:color="auto"/>
                  </w:divBdr>
                </w:div>
                <w:div w:id="1752966990">
                  <w:marLeft w:val="600"/>
                  <w:marRight w:val="0"/>
                  <w:marTop w:val="80"/>
                  <w:marBottom w:val="0"/>
                  <w:divBdr>
                    <w:top w:val="none" w:sz="0" w:space="0" w:color="auto"/>
                    <w:left w:val="none" w:sz="0" w:space="0" w:color="auto"/>
                    <w:bottom w:val="none" w:sz="0" w:space="0" w:color="auto"/>
                    <w:right w:val="none" w:sz="0" w:space="0" w:color="auto"/>
                  </w:divBdr>
                </w:div>
                <w:div w:id="2107386516">
                  <w:marLeft w:val="600"/>
                  <w:marRight w:val="0"/>
                  <w:marTop w:val="80"/>
                  <w:marBottom w:val="0"/>
                  <w:divBdr>
                    <w:top w:val="none" w:sz="0" w:space="0" w:color="auto"/>
                    <w:left w:val="none" w:sz="0" w:space="0" w:color="auto"/>
                    <w:bottom w:val="none" w:sz="0" w:space="0" w:color="auto"/>
                    <w:right w:val="none" w:sz="0" w:space="0" w:color="auto"/>
                  </w:divBdr>
                </w:div>
                <w:div w:id="2109497249">
                  <w:marLeft w:val="600"/>
                  <w:marRight w:val="0"/>
                  <w:marTop w:val="80"/>
                  <w:marBottom w:val="0"/>
                  <w:divBdr>
                    <w:top w:val="none" w:sz="0" w:space="0" w:color="auto"/>
                    <w:left w:val="none" w:sz="0" w:space="0" w:color="auto"/>
                    <w:bottom w:val="none" w:sz="0" w:space="0" w:color="auto"/>
                    <w:right w:val="none" w:sz="0" w:space="0" w:color="auto"/>
                  </w:divBdr>
                </w:div>
              </w:divsChild>
            </w:div>
          </w:divsChild>
        </w:div>
        <w:div w:id="1983579292">
          <w:marLeft w:val="0"/>
          <w:marRight w:val="0"/>
          <w:marTop w:val="360"/>
          <w:marBottom w:val="0"/>
          <w:divBdr>
            <w:top w:val="none" w:sz="0" w:space="0" w:color="auto"/>
            <w:left w:val="none" w:sz="0" w:space="0" w:color="auto"/>
            <w:bottom w:val="none" w:sz="0" w:space="0" w:color="auto"/>
            <w:right w:val="none" w:sz="0" w:space="0" w:color="auto"/>
          </w:divBdr>
        </w:div>
      </w:divsChild>
    </w:div>
    <w:div w:id="2059628238">
      <w:bodyDiv w:val="1"/>
      <w:marLeft w:val="0"/>
      <w:marRight w:val="0"/>
      <w:marTop w:val="0"/>
      <w:marBottom w:val="0"/>
      <w:divBdr>
        <w:top w:val="none" w:sz="0" w:space="0" w:color="auto"/>
        <w:left w:val="none" w:sz="0" w:space="0" w:color="auto"/>
        <w:bottom w:val="none" w:sz="0" w:space="0" w:color="auto"/>
        <w:right w:val="none" w:sz="0" w:space="0" w:color="auto"/>
      </w:divBdr>
      <w:divsChild>
        <w:div w:id="212694250">
          <w:marLeft w:val="0"/>
          <w:marRight w:val="0"/>
          <w:marTop w:val="360"/>
          <w:marBottom w:val="0"/>
          <w:divBdr>
            <w:top w:val="none" w:sz="0" w:space="0" w:color="auto"/>
            <w:left w:val="none" w:sz="0" w:space="0" w:color="auto"/>
            <w:bottom w:val="none" w:sz="0" w:space="0" w:color="auto"/>
            <w:right w:val="none" w:sz="0" w:space="0" w:color="auto"/>
          </w:divBdr>
        </w:div>
        <w:div w:id="289673759">
          <w:marLeft w:val="0"/>
          <w:marRight w:val="0"/>
          <w:marTop w:val="440"/>
          <w:marBottom w:val="200"/>
          <w:divBdr>
            <w:top w:val="none" w:sz="0" w:space="0" w:color="auto"/>
            <w:left w:val="none" w:sz="0" w:space="0" w:color="auto"/>
            <w:bottom w:val="none" w:sz="0" w:space="0" w:color="auto"/>
            <w:right w:val="none" w:sz="0" w:space="0" w:color="auto"/>
          </w:divBdr>
        </w:div>
        <w:div w:id="446891195">
          <w:marLeft w:val="0"/>
          <w:marRight w:val="0"/>
          <w:marTop w:val="360"/>
          <w:marBottom w:val="0"/>
          <w:divBdr>
            <w:top w:val="none" w:sz="0" w:space="0" w:color="auto"/>
            <w:left w:val="none" w:sz="0" w:space="0" w:color="auto"/>
            <w:bottom w:val="none" w:sz="0" w:space="0" w:color="auto"/>
            <w:right w:val="none" w:sz="0" w:space="0" w:color="auto"/>
          </w:divBdr>
        </w:div>
        <w:div w:id="1244417737">
          <w:marLeft w:val="0"/>
          <w:marRight w:val="0"/>
          <w:marTop w:val="0"/>
          <w:marBottom w:val="200"/>
          <w:divBdr>
            <w:top w:val="none" w:sz="0" w:space="0" w:color="auto"/>
            <w:left w:val="none" w:sz="0" w:space="0" w:color="auto"/>
            <w:bottom w:val="none" w:sz="0" w:space="0" w:color="auto"/>
            <w:right w:val="none" w:sz="0" w:space="0" w:color="auto"/>
          </w:divBdr>
        </w:div>
        <w:div w:id="1321348643">
          <w:marLeft w:val="0"/>
          <w:marRight w:val="0"/>
          <w:marTop w:val="360"/>
          <w:marBottom w:val="0"/>
          <w:divBdr>
            <w:top w:val="none" w:sz="0" w:space="0" w:color="auto"/>
            <w:left w:val="none" w:sz="0" w:space="0" w:color="auto"/>
            <w:bottom w:val="none" w:sz="0" w:space="0" w:color="auto"/>
            <w:right w:val="none" w:sz="0" w:space="0" w:color="auto"/>
          </w:divBdr>
        </w:div>
        <w:div w:id="1984500210">
          <w:marLeft w:val="0"/>
          <w:marRight w:val="0"/>
          <w:marTop w:val="360"/>
          <w:marBottom w:val="0"/>
          <w:divBdr>
            <w:top w:val="none" w:sz="0" w:space="0" w:color="auto"/>
            <w:left w:val="none" w:sz="0" w:space="0" w:color="auto"/>
            <w:bottom w:val="none" w:sz="0" w:space="0" w:color="auto"/>
            <w:right w:val="none" w:sz="0" w:space="0" w:color="auto"/>
          </w:divBdr>
        </w:div>
      </w:divsChild>
    </w:div>
    <w:div w:id="2063869499">
      <w:bodyDiv w:val="1"/>
      <w:marLeft w:val="0"/>
      <w:marRight w:val="0"/>
      <w:marTop w:val="0"/>
      <w:marBottom w:val="0"/>
      <w:divBdr>
        <w:top w:val="none" w:sz="0" w:space="0" w:color="auto"/>
        <w:left w:val="none" w:sz="0" w:space="0" w:color="auto"/>
        <w:bottom w:val="none" w:sz="0" w:space="0" w:color="auto"/>
        <w:right w:val="none" w:sz="0" w:space="0" w:color="auto"/>
      </w:divBdr>
      <w:divsChild>
        <w:div w:id="319235395">
          <w:marLeft w:val="0"/>
          <w:marRight w:val="0"/>
          <w:marTop w:val="440"/>
          <w:marBottom w:val="200"/>
          <w:divBdr>
            <w:top w:val="none" w:sz="0" w:space="0" w:color="auto"/>
            <w:left w:val="none" w:sz="0" w:space="0" w:color="auto"/>
            <w:bottom w:val="none" w:sz="0" w:space="0" w:color="auto"/>
            <w:right w:val="none" w:sz="0" w:space="0" w:color="auto"/>
          </w:divBdr>
        </w:div>
        <w:div w:id="445661681">
          <w:marLeft w:val="0"/>
          <w:marRight w:val="0"/>
          <w:marTop w:val="0"/>
          <w:marBottom w:val="200"/>
          <w:divBdr>
            <w:top w:val="none" w:sz="0" w:space="0" w:color="auto"/>
            <w:left w:val="none" w:sz="0" w:space="0" w:color="auto"/>
            <w:bottom w:val="none" w:sz="0" w:space="0" w:color="auto"/>
            <w:right w:val="none" w:sz="0" w:space="0" w:color="auto"/>
          </w:divBdr>
        </w:div>
        <w:div w:id="499470569">
          <w:marLeft w:val="0"/>
          <w:marRight w:val="0"/>
          <w:marTop w:val="360"/>
          <w:marBottom w:val="0"/>
          <w:divBdr>
            <w:top w:val="none" w:sz="0" w:space="0" w:color="auto"/>
            <w:left w:val="none" w:sz="0" w:space="0" w:color="auto"/>
            <w:bottom w:val="none" w:sz="0" w:space="0" w:color="auto"/>
            <w:right w:val="none" w:sz="0" w:space="0" w:color="auto"/>
          </w:divBdr>
        </w:div>
        <w:div w:id="653995634">
          <w:marLeft w:val="0"/>
          <w:marRight w:val="0"/>
          <w:marTop w:val="360"/>
          <w:marBottom w:val="0"/>
          <w:divBdr>
            <w:top w:val="none" w:sz="0" w:space="0" w:color="auto"/>
            <w:left w:val="none" w:sz="0" w:space="0" w:color="auto"/>
            <w:bottom w:val="none" w:sz="0" w:space="0" w:color="auto"/>
            <w:right w:val="none" w:sz="0" w:space="0" w:color="auto"/>
          </w:divBdr>
        </w:div>
        <w:div w:id="690450484">
          <w:marLeft w:val="0"/>
          <w:marRight w:val="0"/>
          <w:marTop w:val="360"/>
          <w:marBottom w:val="0"/>
          <w:divBdr>
            <w:top w:val="none" w:sz="0" w:space="0" w:color="auto"/>
            <w:left w:val="none" w:sz="0" w:space="0" w:color="auto"/>
            <w:bottom w:val="none" w:sz="0" w:space="0" w:color="auto"/>
            <w:right w:val="none" w:sz="0" w:space="0" w:color="auto"/>
          </w:divBdr>
        </w:div>
        <w:div w:id="1238905933">
          <w:marLeft w:val="0"/>
          <w:marRight w:val="0"/>
          <w:marTop w:val="360"/>
          <w:marBottom w:val="0"/>
          <w:divBdr>
            <w:top w:val="none" w:sz="0" w:space="0" w:color="auto"/>
            <w:left w:val="none" w:sz="0" w:space="0" w:color="auto"/>
            <w:bottom w:val="none" w:sz="0" w:space="0" w:color="auto"/>
            <w:right w:val="none" w:sz="0" w:space="0" w:color="auto"/>
          </w:divBdr>
        </w:div>
        <w:div w:id="1311902392">
          <w:marLeft w:val="0"/>
          <w:marRight w:val="0"/>
          <w:marTop w:val="360"/>
          <w:marBottom w:val="0"/>
          <w:divBdr>
            <w:top w:val="none" w:sz="0" w:space="0" w:color="auto"/>
            <w:left w:val="none" w:sz="0" w:space="0" w:color="auto"/>
            <w:bottom w:val="none" w:sz="0" w:space="0" w:color="auto"/>
            <w:right w:val="none" w:sz="0" w:space="0" w:color="auto"/>
          </w:divBdr>
        </w:div>
        <w:div w:id="1441874136">
          <w:marLeft w:val="0"/>
          <w:marRight w:val="0"/>
          <w:marTop w:val="360"/>
          <w:marBottom w:val="0"/>
          <w:divBdr>
            <w:top w:val="none" w:sz="0" w:space="0" w:color="auto"/>
            <w:left w:val="none" w:sz="0" w:space="0" w:color="auto"/>
            <w:bottom w:val="none" w:sz="0" w:space="0" w:color="auto"/>
            <w:right w:val="none" w:sz="0" w:space="0" w:color="auto"/>
          </w:divBdr>
        </w:div>
        <w:div w:id="1618950831">
          <w:marLeft w:val="0"/>
          <w:marRight w:val="0"/>
          <w:marTop w:val="360"/>
          <w:marBottom w:val="0"/>
          <w:divBdr>
            <w:top w:val="none" w:sz="0" w:space="0" w:color="auto"/>
            <w:left w:val="none" w:sz="0" w:space="0" w:color="auto"/>
            <w:bottom w:val="none" w:sz="0" w:space="0" w:color="auto"/>
            <w:right w:val="none" w:sz="0" w:space="0" w:color="auto"/>
          </w:divBdr>
        </w:div>
        <w:div w:id="1654332190">
          <w:marLeft w:val="0"/>
          <w:marRight w:val="0"/>
          <w:marTop w:val="360"/>
          <w:marBottom w:val="0"/>
          <w:divBdr>
            <w:top w:val="none" w:sz="0" w:space="0" w:color="auto"/>
            <w:left w:val="none" w:sz="0" w:space="0" w:color="auto"/>
            <w:bottom w:val="none" w:sz="0" w:space="0" w:color="auto"/>
            <w:right w:val="none" w:sz="0" w:space="0" w:color="auto"/>
          </w:divBdr>
        </w:div>
      </w:divsChild>
    </w:div>
    <w:div w:id="2087338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vel.cerveny@architeph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214FE-6228-4E15-B383-300A42586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36</Pages>
  <Words>19229</Words>
  <Characters>113456</Characters>
  <Application>Microsoft Office Word</Application>
  <DocSecurity>0</DocSecurity>
  <Lines>945</Lines>
  <Paragraphs>264</Paragraphs>
  <ScaleCrop>false</ScaleCrop>
  <HeadingPairs>
    <vt:vector size="2" baseType="variant">
      <vt:variant>
        <vt:lpstr>Název</vt:lpstr>
      </vt:variant>
      <vt:variant>
        <vt:i4>1</vt:i4>
      </vt:variant>
    </vt:vector>
  </HeadingPairs>
  <TitlesOfParts>
    <vt:vector size="1" baseType="lpstr">
      <vt:lpstr>A</vt:lpstr>
    </vt:vector>
  </TitlesOfParts>
  <Company/>
  <LinksUpToDate>false</LinksUpToDate>
  <CharactersWithSpaces>132421</CharactersWithSpaces>
  <SharedDoc>false</SharedDoc>
  <HLinks>
    <vt:vector size="6" baseType="variant">
      <vt:variant>
        <vt:i4>3604555</vt:i4>
      </vt:variant>
      <vt:variant>
        <vt:i4>0</vt:i4>
      </vt:variant>
      <vt:variant>
        <vt:i4>0</vt:i4>
      </vt:variant>
      <vt:variant>
        <vt:i4>5</vt:i4>
      </vt:variant>
      <vt:variant>
        <vt:lpwstr>mailto:pavel.cerveny@architephk.cz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host</dc:creator>
  <cp:lastModifiedBy>Tereza</cp:lastModifiedBy>
  <cp:revision>6</cp:revision>
  <cp:lastPrinted>2021-09-25T13:15:00Z</cp:lastPrinted>
  <dcterms:created xsi:type="dcterms:W3CDTF">2021-07-02T08:06:00Z</dcterms:created>
  <dcterms:modified xsi:type="dcterms:W3CDTF">2021-09-25T13:15:00Z</dcterms:modified>
</cp:coreProperties>
</file>